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2640"/>
      </w:tblGrid>
      <w:tr w:rsidR="00EE3697" w:rsidRPr="00F60AE3" w14:paraId="1A896C4C" w14:textId="77777777" w:rsidTr="003C6110">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7077" w:type="dxa"/>
            <w:gridSpan w:val="3"/>
          </w:tcPr>
          <w:p w14:paraId="6338F12E" w14:textId="711CF197" w:rsidR="00EE3697" w:rsidRPr="009962EE" w:rsidRDefault="00BC12C5" w:rsidP="009962EE">
            <w:pPr>
              <w:jc w:val="center"/>
              <w:rPr>
                <w:b/>
                <w:bCs/>
                <w:kern w:val="2"/>
                <w:sz w:val="22"/>
                <w:szCs w:val="22"/>
              </w:rPr>
            </w:pPr>
            <w:r w:rsidRPr="00BC12C5">
              <w:rPr>
                <w:b/>
                <w:bCs/>
                <w:sz w:val="22"/>
                <w:szCs w:val="22"/>
              </w:rPr>
              <w:t>Reagentai ir pagalbinės priemonės Molekulinės genetikos ir citogenetikos laboratorijai</w:t>
            </w:r>
            <w:r w:rsidR="004D6243">
              <w:rPr>
                <w:b/>
                <w:bCs/>
                <w:kern w:val="2"/>
                <w:sz w:val="22"/>
                <w:szCs w:val="22"/>
              </w:rPr>
              <w:t xml:space="preserve"> (1</w:t>
            </w:r>
            <w:r>
              <w:rPr>
                <w:b/>
                <w:bCs/>
                <w:kern w:val="2"/>
                <w:sz w:val="22"/>
                <w:szCs w:val="22"/>
              </w:rPr>
              <w:t>1068</w:t>
            </w:r>
            <w:r w:rsidR="004D6243">
              <w:rPr>
                <w:b/>
                <w:bCs/>
                <w:kern w:val="2"/>
                <w:sz w:val="22"/>
                <w:szCs w:val="22"/>
              </w:rPr>
              <w:t xml:space="preserve">) </w:t>
            </w:r>
            <w:r w:rsidR="004D6243" w:rsidRPr="00A21204">
              <w:rPr>
                <w:i/>
                <w:color w:val="FF0000"/>
                <w:kern w:val="2"/>
                <w:sz w:val="22"/>
                <w:szCs w:val="22"/>
              </w:rPr>
              <w:t>[Ši sąlyga taikoma, kai sudaroma panaudos sutartis, jei ne, išbraukti]</w:t>
            </w:r>
          </w:p>
        </w:tc>
      </w:tr>
      <w:tr w:rsidR="00EE3697" w:rsidRPr="00F60AE3" w14:paraId="7F58A8A7" w14:textId="77777777" w:rsidTr="003C6110">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2640"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3536"/>
      </w:tblGrid>
      <w:tr w:rsidR="00EE3697" w:rsidRPr="00F60AE3" w14:paraId="63C1457E" w14:textId="77777777" w:rsidTr="003C6110">
        <w:tc>
          <w:tcPr>
            <w:tcW w:w="9493"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3C6110">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12084BFF" w14:textId="77777777" w:rsidR="00EE3697" w:rsidRPr="00F60AE3" w:rsidRDefault="00EE3697" w:rsidP="00EE3697">
            <w:pP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3536"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3C6110">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3536"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3C6110">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3536"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3C6110">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3536"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3C6110">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3536" w:type="dxa"/>
            <w:tcBorders>
              <w:top w:val="single" w:sz="4" w:space="0" w:color="auto"/>
              <w:left w:val="single" w:sz="4" w:space="0" w:color="auto"/>
              <w:bottom w:val="single" w:sz="4" w:space="0" w:color="auto"/>
              <w:right w:val="single" w:sz="4" w:space="0" w:color="auto"/>
            </w:tcBorders>
          </w:tcPr>
          <w:p w14:paraId="25404E41" w14:textId="27E9F4BC" w:rsidR="00EE3697" w:rsidRPr="00F60AE3" w:rsidRDefault="00EE3697" w:rsidP="00EE3697">
            <w:pPr>
              <w:jc w:val="center"/>
              <w:rPr>
                <w:kern w:val="2"/>
                <w:sz w:val="22"/>
                <w:szCs w:val="22"/>
              </w:rPr>
            </w:pPr>
            <w:r w:rsidRPr="00F60AE3">
              <w:rPr>
                <w:sz w:val="22"/>
                <w:szCs w:val="22"/>
              </w:rPr>
              <w:t>LT71 7300 0100 0249 2260</w:t>
            </w:r>
          </w:p>
        </w:tc>
      </w:tr>
      <w:tr w:rsidR="00EE3697" w:rsidRPr="00F60AE3" w14:paraId="6A8C01DC" w14:textId="77777777" w:rsidTr="003C6110">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3536"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3C6110">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3536"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3C6110">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3536"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3C6110">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3536" w:type="dxa"/>
            <w:tcBorders>
              <w:top w:val="single" w:sz="4" w:space="0" w:color="auto"/>
              <w:left w:val="single" w:sz="4" w:space="0" w:color="auto"/>
              <w:bottom w:val="single" w:sz="4" w:space="0" w:color="auto"/>
              <w:right w:val="single" w:sz="4" w:space="0" w:color="auto"/>
            </w:tcBorders>
          </w:tcPr>
          <w:p w14:paraId="47F016CD" w14:textId="77777777" w:rsidR="00EE3697" w:rsidRPr="00F60AE3" w:rsidRDefault="00EE3697" w:rsidP="00EE3697">
            <w:pPr>
              <w:jc w:val="center"/>
              <w:rPr>
                <w:sz w:val="22"/>
                <w:szCs w:val="22"/>
              </w:rPr>
            </w:pPr>
            <w:r w:rsidRPr="00F60AE3">
              <w:rPr>
                <w:sz w:val="22"/>
                <w:szCs w:val="22"/>
              </w:rPr>
              <w:t xml:space="preserve">Generalinis direktorius </w:t>
            </w:r>
          </w:p>
          <w:p w14:paraId="7EF2A939" w14:textId="439AF4D5" w:rsidR="00EE3697" w:rsidRPr="00F60AE3" w:rsidRDefault="003C5294" w:rsidP="00EE3697">
            <w:pPr>
              <w:jc w:val="center"/>
              <w:rPr>
                <w:kern w:val="2"/>
                <w:sz w:val="22"/>
                <w:szCs w:val="22"/>
              </w:rPr>
            </w:pPr>
            <w:r w:rsidRPr="00F60AE3">
              <w:rPr>
                <w:sz w:val="22"/>
                <w:szCs w:val="22"/>
              </w:rPr>
              <w:t>Tomas Jovaiša</w:t>
            </w:r>
          </w:p>
        </w:tc>
      </w:tr>
      <w:tr w:rsidR="00EE3697" w:rsidRPr="00F60AE3" w14:paraId="509B5DF7" w14:textId="77777777" w:rsidTr="003C6110">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3536" w:type="dxa"/>
            <w:tcBorders>
              <w:top w:val="single" w:sz="4" w:space="0" w:color="auto"/>
              <w:left w:val="single" w:sz="4" w:space="0" w:color="auto"/>
              <w:bottom w:val="single" w:sz="4" w:space="0" w:color="auto"/>
              <w:right w:val="single" w:sz="4" w:space="0" w:color="auto"/>
            </w:tcBorders>
            <w:shd w:val="clear" w:color="auto" w:fill="auto"/>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E96FDC" w:rsidRPr="00F60AE3" w14:paraId="2B72571A" w14:textId="77777777" w:rsidTr="00323ADC">
        <w:tc>
          <w:tcPr>
            <w:tcW w:w="2775" w:type="dxa"/>
            <w:vMerge w:val="restart"/>
            <w:tcBorders>
              <w:right w:val="single" w:sz="4" w:space="0" w:color="auto"/>
            </w:tcBorders>
          </w:tcPr>
          <w:p w14:paraId="7370AF42" w14:textId="77777777" w:rsidR="00E96FDC" w:rsidRPr="00F60AE3" w:rsidRDefault="00E96FDC" w:rsidP="00E96FDC">
            <w:pPr>
              <w:rPr>
                <w:b/>
                <w:bCs/>
                <w:kern w:val="2"/>
                <w:sz w:val="22"/>
                <w:szCs w:val="22"/>
              </w:rPr>
            </w:pPr>
          </w:p>
          <w:p w14:paraId="450071B6" w14:textId="77777777" w:rsidR="00E96FDC" w:rsidRPr="00F60AE3" w:rsidRDefault="00E96FDC" w:rsidP="00E96FDC">
            <w:pPr>
              <w:rPr>
                <w:b/>
                <w:bCs/>
                <w:kern w:val="2"/>
                <w:sz w:val="22"/>
                <w:szCs w:val="22"/>
              </w:rPr>
            </w:pPr>
          </w:p>
          <w:p w14:paraId="3D171AF9" w14:textId="77777777" w:rsidR="00E96FDC" w:rsidRPr="00F60AE3" w:rsidRDefault="00E96FDC" w:rsidP="00E96FDC">
            <w:pPr>
              <w:rPr>
                <w:b/>
                <w:bCs/>
                <w:kern w:val="2"/>
                <w:sz w:val="22"/>
                <w:szCs w:val="22"/>
              </w:rPr>
            </w:pPr>
          </w:p>
          <w:p w14:paraId="3A72A3B7" w14:textId="77777777" w:rsidR="00E96FDC" w:rsidRPr="00F60AE3" w:rsidRDefault="00E96FDC" w:rsidP="00E96FDC">
            <w:pPr>
              <w:rPr>
                <w:b/>
                <w:bCs/>
                <w:kern w:val="2"/>
                <w:sz w:val="22"/>
                <w:szCs w:val="22"/>
              </w:rPr>
            </w:pPr>
            <w:r w:rsidRPr="00F60AE3">
              <w:rPr>
                <w:b/>
                <w:bCs/>
                <w:kern w:val="2"/>
                <w:sz w:val="22"/>
                <w:szCs w:val="22"/>
              </w:rPr>
              <w:t>1.2. Tiekėjas</w:t>
            </w:r>
          </w:p>
          <w:p w14:paraId="059DF827" w14:textId="77777777" w:rsidR="00E96FDC" w:rsidRPr="00F60AE3" w:rsidRDefault="00E96FDC" w:rsidP="00E96FDC">
            <w:pPr>
              <w:rPr>
                <w:color w:val="4472C4"/>
                <w:kern w:val="2"/>
                <w:sz w:val="22"/>
                <w:szCs w:val="22"/>
              </w:rPr>
            </w:pPr>
            <w:r w:rsidRPr="00F60AE3">
              <w:rPr>
                <w:color w:val="4472C4"/>
                <w:kern w:val="2"/>
                <w:sz w:val="22"/>
                <w:szCs w:val="22"/>
              </w:rPr>
              <w:t>(jei Tiekėjas yra fizinis asmuo, skiltys atitinkamai pakoreguojamos)</w:t>
            </w:r>
          </w:p>
          <w:p w14:paraId="152453B9"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E96FDC" w:rsidRPr="00F60AE3" w:rsidRDefault="00E96FDC" w:rsidP="00E96FDC">
            <w:pPr>
              <w:rPr>
                <w:kern w:val="2"/>
                <w:sz w:val="22"/>
                <w:szCs w:val="22"/>
              </w:rPr>
            </w:pPr>
            <w:r w:rsidRPr="00F60AE3">
              <w:rPr>
                <w:kern w:val="2"/>
                <w:sz w:val="22"/>
                <w:szCs w:val="22"/>
              </w:rPr>
              <w:t>1.2.1. Pavadinimas</w:t>
            </w:r>
          </w:p>
        </w:tc>
        <w:tc>
          <w:tcPr>
            <w:tcW w:w="3536" w:type="dxa"/>
          </w:tcPr>
          <w:p w14:paraId="547BC646" w14:textId="5CADB096" w:rsidR="00E96FDC" w:rsidRPr="00F60AE3" w:rsidRDefault="00E96FDC" w:rsidP="00E96FDC">
            <w:pPr>
              <w:jc w:val="center"/>
              <w:rPr>
                <w:kern w:val="2"/>
                <w:sz w:val="22"/>
                <w:szCs w:val="22"/>
              </w:rPr>
            </w:pPr>
            <w:r w:rsidRPr="0095781D">
              <w:rPr>
                <w:b/>
                <w:color w:val="C00000"/>
                <w:sz w:val="22"/>
                <w:szCs w:val="22"/>
              </w:rPr>
              <w:t>[įrašyti]</w:t>
            </w:r>
          </w:p>
        </w:tc>
      </w:tr>
      <w:tr w:rsidR="00E96FDC" w:rsidRPr="00F60AE3" w14:paraId="7F25D8D9" w14:textId="77777777" w:rsidTr="00323ADC">
        <w:tc>
          <w:tcPr>
            <w:tcW w:w="2775" w:type="dxa"/>
            <w:vMerge/>
            <w:tcBorders>
              <w:right w:val="single" w:sz="4" w:space="0" w:color="auto"/>
            </w:tcBorders>
          </w:tcPr>
          <w:p w14:paraId="5C845AF5"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E96FDC" w:rsidRPr="00F60AE3" w:rsidRDefault="00E96FDC" w:rsidP="00E96FDC">
            <w:pPr>
              <w:rPr>
                <w:kern w:val="2"/>
                <w:sz w:val="22"/>
                <w:szCs w:val="22"/>
              </w:rPr>
            </w:pPr>
            <w:r w:rsidRPr="00F60AE3">
              <w:rPr>
                <w:kern w:val="2"/>
                <w:sz w:val="22"/>
                <w:szCs w:val="22"/>
              </w:rPr>
              <w:t>1.2.2. Juridinio asmens kodas</w:t>
            </w:r>
          </w:p>
        </w:tc>
        <w:tc>
          <w:tcPr>
            <w:tcW w:w="3536" w:type="dxa"/>
          </w:tcPr>
          <w:p w14:paraId="5A580E34" w14:textId="0E5C5AAA"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41B530B4" w14:textId="77777777" w:rsidTr="00323ADC">
        <w:tc>
          <w:tcPr>
            <w:tcW w:w="2775" w:type="dxa"/>
            <w:vMerge/>
            <w:tcBorders>
              <w:right w:val="single" w:sz="4" w:space="0" w:color="auto"/>
            </w:tcBorders>
          </w:tcPr>
          <w:p w14:paraId="69FCF59D"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E96FDC" w:rsidRPr="00F60AE3" w:rsidRDefault="00E96FDC" w:rsidP="00E96FDC">
            <w:pPr>
              <w:rPr>
                <w:kern w:val="2"/>
                <w:sz w:val="22"/>
                <w:szCs w:val="22"/>
              </w:rPr>
            </w:pPr>
            <w:r w:rsidRPr="00F60AE3">
              <w:rPr>
                <w:kern w:val="2"/>
                <w:sz w:val="22"/>
                <w:szCs w:val="22"/>
              </w:rPr>
              <w:t>1.2.3. Adresas</w:t>
            </w:r>
          </w:p>
        </w:tc>
        <w:tc>
          <w:tcPr>
            <w:tcW w:w="3536" w:type="dxa"/>
          </w:tcPr>
          <w:p w14:paraId="25C2EAC4" w14:textId="080EDC0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0C36D6C3" w14:textId="77777777" w:rsidTr="00323ADC">
        <w:tc>
          <w:tcPr>
            <w:tcW w:w="2775" w:type="dxa"/>
            <w:vMerge/>
            <w:tcBorders>
              <w:right w:val="single" w:sz="4" w:space="0" w:color="auto"/>
            </w:tcBorders>
          </w:tcPr>
          <w:p w14:paraId="5F1A3883"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E96FDC" w:rsidRPr="00F60AE3" w:rsidRDefault="00E96FDC" w:rsidP="00E96FDC">
            <w:pPr>
              <w:rPr>
                <w:kern w:val="2"/>
                <w:sz w:val="22"/>
                <w:szCs w:val="22"/>
              </w:rPr>
            </w:pPr>
            <w:r w:rsidRPr="00F60AE3">
              <w:rPr>
                <w:kern w:val="2"/>
                <w:sz w:val="22"/>
                <w:szCs w:val="22"/>
              </w:rPr>
              <w:t>1.2.4. PVM mokėtojo kodas</w:t>
            </w:r>
          </w:p>
        </w:tc>
        <w:tc>
          <w:tcPr>
            <w:tcW w:w="3536" w:type="dxa"/>
          </w:tcPr>
          <w:p w14:paraId="1BC5BED6" w14:textId="3D1B3808"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4954E64" w14:textId="77777777" w:rsidTr="00323ADC">
        <w:tc>
          <w:tcPr>
            <w:tcW w:w="2775" w:type="dxa"/>
            <w:vMerge/>
            <w:tcBorders>
              <w:right w:val="single" w:sz="4" w:space="0" w:color="auto"/>
            </w:tcBorders>
          </w:tcPr>
          <w:p w14:paraId="2ED9A11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E96FDC" w:rsidRPr="00F60AE3" w:rsidRDefault="00E96FDC" w:rsidP="00E96FDC">
            <w:pPr>
              <w:rPr>
                <w:kern w:val="2"/>
                <w:sz w:val="22"/>
                <w:szCs w:val="22"/>
              </w:rPr>
            </w:pPr>
            <w:r w:rsidRPr="00F60AE3">
              <w:rPr>
                <w:kern w:val="2"/>
                <w:sz w:val="22"/>
                <w:szCs w:val="22"/>
              </w:rPr>
              <w:t>1.2.5. Atsiskaitomoji sąskaita</w:t>
            </w:r>
          </w:p>
        </w:tc>
        <w:tc>
          <w:tcPr>
            <w:tcW w:w="3536" w:type="dxa"/>
          </w:tcPr>
          <w:p w14:paraId="7D1332EB" w14:textId="584155AF"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7EE00E85" w14:textId="77777777" w:rsidTr="00323ADC">
        <w:tc>
          <w:tcPr>
            <w:tcW w:w="2775" w:type="dxa"/>
            <w:vMerge/>
            <w:tcBorders>
              <w:right w:val="single" w:sz="4" w:space="0" w:color="auto"/>
            </w:tcBorders>
          </w:tcPr>
          <w:p w14:paraId="4EED3742"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E96FDC" w:rsidRPr="00F60AE3" w:rsidRDefault="00E96FDC" w:rsidP="00E96FDC">
            <w:pPr>
              <w:rPr>
                <w:kern w:val="2"/>
                <w:sz w:val="22"/>
                <w:szCs w:val="22"/>
              </w:rPr>
            </w:pPr>
            <w:r w:rsidRPr="00F60AE3">
              <w:rPr>
                <w:kern w:val="2"/>
                <w:sz w:val="22"/>
                <w:szCs w:val="22"/>
              </w:rPr>
              <w:t>1.2.6. Bankas, banko kodas</w:t>
            </w:r>
          </w:p>
        </w:tc>
        <w:tc>
          <w:tcPr>
            <w:tcW w:w="3536" w:type="dxa"/>
          </w:tcPr>
          <w:p w14:paraId="73723173" w14:textId="5D80FF0D"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9CC7BE2" w14:textId="77777777" w:rsidTr="00323ADC">
        <w:tc>
          <w:tcPr>
            <w:tcW w:w="2775" w:type="dxa"/>
            <w:vMerge/>
            <w:tcBorders>
              <w:right w:val="single" w:sz="4" w:space="0" w:color="auto"/>
            </w:tcBorders>
          </w:tcPr>
          <w:p w14:paraId="749A0D5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E96FDC" w:rsidRPr="00F60AE3" w:rsidRDefault="00E96FDC" w:rsidP="00E96FDC">
            <w:pPr>
              <w:rPr>
                <w:kern w:val="2"/>
                <w:sz w:val="22"/>
                <w:szCs w:val="22"/>
              </w:rPr>
            </w:pPr>
            <w:r w:rsidRPr="00F60AE3">
              <w:rPr>
                <w:kern w:val="2"/>
                <w:sz w:val="22"/>
                <w:szCs w:val="22"/>
              </w:rPr>
              <w:t>1.2.7. Telefonas</w:t>
            </w:r>
          </w:p>
        </w:tc>
        <w:tc>
          <w:tcPr>
            <w:tcW w:w="3536" w:type="dxa"/>
          </w:tcPr>
          <w:p w14:paraId="64CAF957" w14:textId="38C585D1"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E2C4F4D" w14:textId="77777777" w:rsidTr="00323ADC">
        <w:tc>
          <w:tcPr>
            <w:tcW w:w="2775" w:type="dxa"/>
            <w:vMerge/>
            <w:tcBorders>
              <w:right w:val="single" w:sz="4" w:space="0" w:color="auto"/>
            </w:tcBorders>
          </w:tcPr>
          <w:p w14:paraId="14B981EB"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E96FDC" w:rsidRPr="00F60AE3" w:rsidRDefault="00E96FDC" w:rsidP="00E96FDC">
            <w:pPr>
              <w:rPr>
                <w:kern w:val="2"/>
                <w:sz w:val="22"/>
                <w:szCs w:val="22"/>
              </w:rPr>
            </w:pPr>
            <w:r w:rsidRPr="00F60AE3">
              <w:rPr>
                <w:kern w:val="2"/>
                <w:sz w:val="22"/>
                <w:szCs w:val="22"/>
              </w:rPr>
              <w:t>1.2.8. El. paštas</w:t>
            </w:r>
          </w:p>
        </w:tc>
        <w:tc>
          <w:tcPr>
            <w:tcW w:w="3536" w:type="dxa"/>
          </w:tcPr>
          <w:p w14:paraId="123A35BD" w14:textId="0CAB7294"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63752A7E" w14:textId="77777777" w:rsidTr="00323ADC">
        <w:tc>
          <w:tcPr>
            <w:tcW w:w="2775" w:type="dxa"/>
            <w:vMerge/>
            <w:tcBorders>
              <w:right w:val="single" w:sz="4" w:space="0" w:color="auto"/>
            </w:tcBorders>
          </w:tcPr>
          <w:p w14:paraId="64EB2D4A"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E96FDC" w:rsidRPr="00F60AE3" w:rsidRDefault="00E96FDC" w:rsidP="00E96FDC">
            <w:pPr>
              <w:rPr>
                <w:kern w:val="2"/>
                <w:sz w:val="22"/>
                <w:szCs w:val="22"/>
              </w:rPr>
            </w:pPr>
            <w:r w:rsidRPr="00F60AE3">
              <w:rPr>
                <w:kern w:val="2"/>
                <w:sz w:val="22"/>
                <w:szCs w:val="22"/>
              </w:rPr>
              <w:t>1.2.9. Šalies atstovas</w:t>
            </w:r>
          </w:p>
        </w:tc>
        <w:tc>
          <w:tcPr>
            <w:tcW w:w="3536" w:type="dxa"/>
          </w:tcPr>
          <w:p w14:paraId="71F51D62" w14:textId="28574E77" w:rsidR="00E96FDC" w:rsidRPr="00F60AE3" w:rsidRDefault="00E96FDC" w:rsidP="00E96FDC">
            <w:pPr>
              <w:jc w:val="center"/>
              <w:rPr>
                <w:kern w:val="2"/>
                <w:sz w:val="22"/>
                <w:szCs w:val="22"/>
              </w:rPr>
            </w:pPr>
            <w:r w:rsidRPr="00D31465">
              <w:rPr>
                <w:color w:val="C00000"/>
                <w:sz w:val="22"/>
                <w:szCs w:val="22"/>
              </w:rPr>
              <w:t>[įrašyti]</w:t>
            </w:r>
          </w:p>
        </w:tc>
      </w:tr>
      <w:tr w:rsidR="00E96FDC" w:rsidRPr="00F60AE3" w14:paraId="5BA1E166" w14:textId="77777777" w:rsidTr="00323ADC">
        <w:tc>
          <w:tcPr>
            <w:tcW w:w="2775" w:type="dxa"/>
            <w:vMerge/>
            <w:tcBorders>
              <w:right w:val="single" w:sz="4" w:space="0" w:color="auto"/>
            </w:tcBorders>
          </w:tcPr>
          <w:p w14:paraId="20EC0136" w14:textId="77777777" w:rsidR="00E96FDC" w:rsidRPr="00F60AE3" w:rsidRDefault="00E96FDC" w:rsidP="00E96FDC">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E96FDC" w:rsidRPr="00F60AE3" w:rsidRDefault="00E96FDC" w:rsidP="00E96FDC">
            <w:pPr>
              <w:rPr>
                <w:kern w:val="2"/>
                <w:sz w:val="22"/>
                <w:szCs w:val="22"/>
              </w:rPr>
            </w:pPr>
            <w:r w:rsidRPr="00F60AE3">
              <w:rPr>
                <w:kern w:val="2"/>
                <w:sz w:val="22"/>
                <w:szCs w:val="22"/>
              </w:rPr>
              <w:t>1.2.10. Atstovavimo pagrindas</w:t>
            </w:r>
          </w:p>
        </w:tc>
        <w:tc>
          <w:tcPr>
            <w:tcW w:w="3536" w:type="dxa"/>
          </w:tcPr>
          <w:p w14:paraId="5FB270E5" w14:textId="3869F5A3" w:rsidR="00E96FDC" w:rsidRPr="00F60AE3" w:rsidRDefault="00E96FDC" w:rsidP="00E96FDC">
            <w:pPr>
              <w:jc w:val="center"/>
              <w:rPr>
                <w:kern w:val="2"/>
                <w:sz w:val="22"/>
                <w:szCs w:val="22"/>
              </w:rPr>
            </w:pPr>
            <w:r w:rsidRPr="00D31465">
              <w:rPr>
                <w:color w:val="C00000"/>
                <w:sz w:val="22"/>
                <w:szCs w:val="22"/>
              </w:rPr>
              <w:t>[įrašyti]</w:t>
            </w:r>
          </w:p>
        </w:tc>
      </w:tr>
    </w:tbl>
    <w:p w14:paraId="6C50E895" w14:textId="77777777" w:rsidR="00EE3697" w:rsidRPr="00F60AE3" w:rsidRDefault="00EE3697" w:rsidP="00EE3697">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EE3697" w:rsidRPr="00F60AE3" w14:paraId="13636425" w14:textId="77777777" w:rsidTr="00EE3697">
        <w:trPr>
          <w:trHeight w:val="300"/>
        </w:trPr>
        <w:tc>
          <w:tcPr>
            <w:tcW w:w="9535" w:type="dxa"/>
            <w:gridSpan w:val="4"/>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96FDC" w:rsidRPr="00F60AE3" w14:paraId="1E82C374" w14:textId="77777777" w:rsidTr="00474FC0">
        <w:trPr>
          <w:trHeight w:val="300"/>
        </w:trPr>
        <w:tc>
          <w:tcPr>
            <w:tcW w:w="2704" w:type="dxa"/>
            <w:gridSpan w:val="2"/>
          </w:tcPr>
          <w:p w14:paraId="67059A68" w14:textId="49C49F92" w:rsidR="00E96FDC" w:rsidRPr="00624BE1" w:rsidRDefault="00E96FDC" w:rsidP="00E96FDC">
            <w:pPr>
              <w:rPr>
                <w:b/>
                <w:bCs/>
                <w:kern w:val="2"/>
                <w:sz w:val="22"/>
                <w:szCs w:val="22"/>
              </w:rPr>
            </w:pPr>
            <w:r w:rsidRPr="00624BE1">
              <w:rPr>
                <w:b/>
                <w:bCs/>
                <w:kern w:val="2"/>
                <w:sz w:val="22"/>
                <w:szCs w:val="22"/>
              </w:rPr>
              <w:t>2.1. Pirkėjo kontaktiniai asmenys, atsakingi už Sutarties vykdymą, Prekių priėmimą, Sąskaitų per informacinę sistemą SABIS priėmimą</w:t>
            </w:r>
          </w:p>
        </w:tc>
        <w:tc>
          <w:tcPr>
            <w:tcW w:w="6831" w:type="dxa"/>
            <w:gridSpan w:val="2"/>
            <w:tcBorders>
              <w:top w:val="single" w:sz="4" w:space="0" w:color="auto"/>
              <w:left w:val="single" w:sz="4" w:space="0" w:color="auto"/>
              <w:bottom w:val="single" w:sz="4" w:space="0" w:color="auto"/>
              <w:right w:val="single" w:sz="4" w:space="0" w:color="auto"/>
            </w:tcBorders>
          </w:tcPr>
          <w:p w14:paraId="2BECB1EC" w14:textId="283904FD" w:rsidR="00E96FDC" w:rsidRPr="00E96FDC" w:rsidRDefault="00E96FDC" w:rsidP="00E96FDC">
            <w:pPr>
              <w:pStyle w:val="xa"/>
              <w:ind w:left="0" w:firstLine="0"/>
              <w:rPr>
                <w:sz w:val="22"/>
                <w:szCs w:val="22"/>
              </w:rPr>
            </w:pPr>
            <w:r w:rsidRPr="00E96FDC">
              <w:rPr>
                <w:color w:val="000000" w:themeColor="text1"/>
                <w:sz w:val="22"/>
                <w:szCs w:val="22"/>
              </w:rPr>
              <w:t xml:space="preserve">2.1.1.  Už sutarties vykdymą </w:t>
            </w:r>
            <w:r w:rsidR="00BC12C5">
              <w:rPr>
                <w:color w:val="000000" w:themeColor="text1"/>
                <w:sz w:val="22"/>
                <w:szCs w:val="22"/>
              </w:rPr>
              <w:t xml:space="preserve">ir prekių priėmimą </w:t>
            </w:r>
            <w:r w:rsidRPr="00E96FDC">
              <w:rPr>
                <w:color w:val="000000" w:themeColor="text1"/>
                <w:sz w:val="22"/>
                <w:szCs w:val="22"/>
              </w:rPr>
              <w:t xml:space="preserve">atsakingas asmuo – </w:t>
            </w:r>
            <w:r w:rsidRPr="00E96FDC">
              <w:rPr>
                <w:color w:val="C00000"/>
                <w:sz w:val="22"/>
                <w:szCs w:val="22"/>
              </w:rPr>
              <w:t>[įrašyti]</w:t>
            </w:r>
            <w:r w:rsidRPr="00E96FDC">
              <w:rPr>
                <w:color w:val="4472C4"/>
                <w:kern w:val="2"/>
                <w:sz w:val="22"/>
                <w:szCs w:val="22"/>
              </w:rPr>
              <w:t xml:space="preserve"> (nurodyti padalinį / skyrių, pareigas, vardą, pavardę, tel., el. paštą)</w:t>
            </w:r>
          </w:p>
          <w:p w14:paraId="69BF5782" w14:textId="77777777" w:rsidR="00E96FDC" w:rsidRPr="00E96FDC" w:rsidRDefault="00E96FDC" w:rsidP="00E96FDC">
            <w:pPr>
              <w:jc w:val="both"/>
              <w:rPr>
                <w:color w:val="000000" w:themeColor="text1"/>
                <w:kern w:val="2"/>
                <w:sz w:val="22"/>
                <w:szCs w:val="22"/>
              </w:rPr>
            </w:pPr>
          </w:p>
          <w:p w14:paraId="5D01861C" w14:textId="29A167D6" w:rsidR="00E96FDC" w:rsidRPr="00E96FDC" w:rsidRDefault="00E96FDC" w:rsidP="00E96FDC">
            <w:pPr>
              <w:jc w:val="both"/>
              <w:rPr>
                <w:color w:val="4472C4"/>
                <w:kern w:val="2"/>
                <w:sz w:val="22"/>
                <w:szCs w:val="22"/>
              </w:rPr>
            </w:pPr>
            <w:r w:rsidRPr="00E96FDC">
              <w:rPr>
                <w:color w:val="000000" w:themeColor="text1"/>
                <w:kern w:val="2"/>
                <w:sz w:val="22"/>
                <w:szCs w:val="22"/>
              </w:rPr>
              <w:t>2.1.</w:t>
            </w:r>
            <w:r w:rsidR="00BC12C5">
              <w:rPr>
                <w:color w:val="000000" w:themeColor="text1"/>
                <w:kern w:val="2"/>
                <w:sz w:val="22"/>
                <w:szCs w:val="22"/>
              </w:rPr>
              <w:t>2</w:t>
            </w:r>
            <w:r w:rsidRPr="00E96FDC">
              <w:rPr>
                <w:color w:val="000000" w:themeColor="text1"/>
                <w:kern w:val="2"/>
                <w:sz w:val="22"/>
                <w:szCs w:val="22"/>
              </w:rPr>
              <w:t xml:space="preserve">. </w:t>
            </w:r>
            <w:r w:rsidRPr="00E96FDC">
              <w:rPr>
                <w:noProof/>
                <w:color w:val="000000" w:themeColor="text1"/>
                <w:kern w:val="2"/>
                <w:sz w:val="22"/>
                <w:szCs w:val="22"/>
              </w:rPr>
              <w:t>Sąskaitų priėmimas</w:t>
            </w:r>
            <w:r w:rsidRPr="00E96FDC">
              <w:rPr>
                <w:color w:val="000000" w:themeColor="text1"/>
                <w:kern w:val="2"/>
                <w:sz w:val="22"/>
                <w:szCs w:val="22"/>
              </w:rPr>
              <w:t xml:space="preserve">: </w:t>
            </w:r>
            <w:r w:rsidRPr="00E96FDC">
              <w:rPr>
                <w:noProof/>
                <w:color w:val="000000" w:themeColor="text1"/>
                <w:kern w:val="2"/>
                <w:sz w:val="22"/>
                <w:szCs w:val="22"/>
              </w:rPr>
              <w:t>Finansų apskaitos skyrius</w:t>
            </w:r>
            <w:r w:rsidRPr="00E96FDC">
              <w:rPr>
                <w:color w:val="000000" w:themeColor="text1"/>
                <w:kern w:val="2"/>
                <w:sz w:val="22"/>
                <w:szCs w:val="22"/>
              </w:rPr>
              <w:t>,</w:t>
            </w:r>
            <w:r w:rsidRPr="00E96FDC">
              <w:rPr>
                <w:color w:val="C00000"/>
                <w:sz w:val="22"/>
                <w:szCs w:val="22"/>
              </w:rPr>
              <w:t xml:space="preserve"> [įrašyti]</w:t>
            </w:r>
            <w:r w:rsidRPr="00E96FDC">
              <w:rPr>
                <w:color w:val="000000" w:themeColor="text1"/>
                <w:kern w:val="2"/>
                <w:sz w:val="22"/>
                <w:szCs w:val="22"/>
              </w:rPr>
              <w:t xml:space="preserve"> </w:t>
            </w:r>
            <w:r w:rsidRPr="00E96FDC">
              <w:rPr>
                <w:color w:val="4472C4"/>
                <w:kern w:val="2"/>
                <w:sz w:val="22"/>
                <w:szCs w:val="22"/>
              </w:rPr>
              <w:t>(nurodyti tel.)</w:t>
            </w:r>
            <w:r w:rsidRPr="00E96FDC" w:rsidDel="00876186">
              <w:rPr>
                <w:color w:val="C00000"/>
                <w:sz w:val="22"/>
                <w:szCs w:val="22"/>
              </w:rPr>
              <w:t xml:space="preserve"> </w:t>
            </w:r>
          </w:p>
        </w:tc>
      </w:tr>
      <w:tr w:rsidR="00EE3697" w:rsidRPr="00F60AE3" w14:paraId="2415AF36" w14:textId="77777777" w:rsidTr="00EE3697">
        <w:trPr>
          <w:trHeight w:val="300"/>
        </w:trPr>
        <w:tc>
          <w:tcPr>
            <w:tcW w:w="2704" w:type="dxa"/>
            <w:gridSpan w:val="2"/>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6831" w:type="dxa"/>
            <w:gridSpan w:val="2"/>
          </w:tcPr>
          <w:p w14:paraId="6BB1EE73" w14:textId="062D9A55" w:rsidR="00EE3697" w:rsidRPr="00624BE1" w:rsidRDefault="00E96FDC" w:rsidP="00EE3697">
            <w:pPr>
              <w:rPr>
                <w:color w:val="4472C4"/>
                <w:kern w:val="2"/>
                <w:sz w:val="22"/>
                <w:szCs w:val="22"/>
              </w:rPr>
            </w:pPr>
            <w:r w:rsidRPr="00E96FDC">
              <w:rPr>
                <w:color w:val="C00000"/>
                <w:szCs w:val="24"/>
              </w:rPr>
              <w:t>[įrašyti]</w:t>
            </w:r>
            <w:r w:rsidRPr="00E96FDC">
              <w:rPr>
                <w:color w:val="4472C4"/>
                <w:kern w:val="2"/>
                <w:szCs w:val="24"/>
              </w:rPr>
              <w:t xml:space="preserve"> (nurodyti padalinį / skyrių, pareigas, vardą, pavardę, tel., el. paštą)</w:t>
            </w:r>
          </w:p>
        </w:tc>
      </w:tr>
      <w:tr w:rsidR="00EE3697" w:rsidRPr="00F60AE3" w14:paraId="70610BBB" w14:textId="77777777" w:rsidTr="00EE3697">
        <w:trPr>
          <w:trHeight w:val="300"/>
        </w:trPr>
        <w:tc>
          <w:tcPr>
            <w:tcW w:w="9535" w:type="dxa"/>
            <w:gridSpan w:val="4"/>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EE3697">
        <w:trPr>
          <w:trHeight w:val="300"/>
        </w:trPr>
        <w:tc>
          <w:tcPr>
            <w:tcW w:w="2704" w:type="dxa"/>
            <w:gridSpan w:val="2"/>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6831" w:type="dxa"/>
            <w:gridSpan w:val="2"/>
          </w:tcPr>
          <w:p w14:paraId="06A48B2C" w14:textId="289E0C66" w:rsidR="004D6243" w:rsidRPr="00E577CB" w:rsidRDefault="00125CC3" w:rsidP="000C0D01">
            <w:pPr>
              <w:jc w:val="both"/>
              <w:rPr>
                <w:kern w:val="2"/>
                <w:sz w:val="22"/>
                <w:szCs w:val="22"/>
              </w:rPr>
            </w:pPr>
            <w:r w:rsidRPr="009962EE">
              <w:rPr>
                <w:kern w:val="2"/>
                <w:sz w:val="22"/>
                <w:szCs w:val="22"/>
              </w:rPr>
              <w:t xml:space="preserve">Tiekėjas įsipareigoja Sutartyje numatytomis sąlygomis perduoti Pirkėjui </w:t>
            </w:r>
            <w:r w:rsidR="00E577CB" w:rsidRPr="009962EE">
              <w:rPr>
                <w:kern w:val="2"/>
                <w:sz w:val="22"/>
                <w:szCs w:val="22"/>
              </w:rPr>
              <w:t xml:space="preserve"> </w:t>
            </w:r>
            <w:r w:rsidR="00BC12C5">
              <w:rPr>
                <w:kern w:val="2"/>
                <w:sz w:val="22"/>
                <w:szCs w:val="22"/>
              </w:rPr>
              <w:t>r</w:t>
            </w:r>
            <w:r w:rsidR="00BC12C5" w:rsidRPr="00BC12C5">
              <w:rPr>
                <w:kern w:val="2"/>
                <w:sz w:val="22"/>
                <w:szCs w:val="22"/>
              </w:rPr>
              <w:t>eagent</w:t>
            </w:r>
            <w:r w:rsidR="00BC12C5">
              <w:rPr>
                <w:kern w:val="2"/>
                <w:sz w:val="22"/>
                <w:szCs w:val="22"/>
              </w:rPr>
              <w:t>us</w:t>
            </w:r>
            <w:r w:rsidR="00BC12C5" w:rsidRPr="00BC12C5">
              <w:rPr>
                <w:kern w:val="2"/>
                <w:sz w:val="22"/>
                <w:szCs w:val="22"/>
              </w:rPr>
              <w:t xml:space="preserve"> ir pagalbin</w:t>
            </w:r>
            <w:r w:rsidR="00BC12C5">
              <w:rPr>
                <w:kern w:val="2"/>
                <w:sz w:val="22"/>
                <w:szCs w:val="22"/>
              </w:rPr>
              <w:t>e</w:t>
            </w:r>
            <w:r w:rsidR="00BC12C5" w:rsidRPr="00BC12C5">
              <w:rPr>
                <w:kern w:val="2"/>
                <w:sz w:val="22"/>
                <w:szCs w:val="22"/>
              </w:rPr>
              <w:t>s priemon</w:t>
            </w:r>
            <w:r w:rsidR="00BC12C5">
              <w:rPr>
                <w:kern w:val="2"/>
                <w:sz w:val="22"/>
                <w:szCs w:val="22"/>
              </w:rPr>
              <w:t>e</w:t>
            </w:r>
            <w:r w:rsidR="00BC12C5" w:rsidRPr="00BC12C5">
              <w:rPr>
                <w:kern w:val="2"/>
                <w:sz w:val="22"/>
                <w:szCs w:val="22"/>
              </w:rPr>
              <w:t xml:space="preserve">s Molekulinės genetikos ir citogenetikos laboratorijai </w:t>
            </w:r>
            <w:r w:rsidR="00FD1306" w:rsidRPr="009962EE">
              <w:rPr>
                <w:kern w:val="2"/>
                <w:sz w:val="22"/>
                <w:szCs w:val="22"/>
              </w:rPr>
              <w:t xml:space="preserve">(toliau – Prekės) </w:t>
            </w:r>
            <w:r w:rsidRPr="009962EE">
              <w:rPr>
                <w:kern w:val="2"/>
                <w:sz w:val="22"/>
                <w:szCs w:val="22"/>
              </w:rPr>
              <w:t>kartu su įrangos įsigijimu panaudos būdu</w:t>
            </w:r>
            <w:r w:rsidRPr="009962EE">
              <w:rPr>
                <w:b/>
                <w:i/>
                <w:kern w:val="2"/>
                <w:sz w:val="22"/>
                <w:szCs w:val="22"/>
              </w:rPr>
              <w:t xml:space="preserve"> </w:t>
            </w:r>
            <w:r w:rsidR="004D6243" w:rsidRPr="00624BE1">
              <w:rPr>
                <w:i/>
                <w:color w:val="FF0000"/>
                <w:kern w:val="2"/>
                <w:sz w:val="22"/>
                <w:szCs w:val="22"/>
              </w:rPr>
              <w:t>[ši sąlyga taikoma, kai sudaroma panaudos sutartis, jei ne, išbraukti]</w:t>
            </w:r>
            <w:r w:rsidR="004D6243" w:rsidRPr="00624BE1">
              <w:rPr>
                <w:color w:val="FF0000"/>
                <w:kern w:val="2"/>
                <w:sz w:val="22"/>
                <w:szCs w:val="22"/>
              </w:rPr>
              <w:t xml:space="preserve"> </w:t>
            </w:r>
            <w:r w:rsidR="004D6243" w:rsidRPr="00624BE1">
              <w:rPr>
                <w:b/>
                <w:color w:val="FF0000"/>
                <w:kern w:val="2"/>
                <w:sz w:val="22"/>
                <w:szCs w:val="22"/>
              </w:rPr>
              <w:t xml:space="preserve"> </w:t>
            </w:r>
          </w:p>
          <w:p w14:paraId="2DEAE91C" w14:textId="77777777" w:rsidR="00125CC3" w:rsidRPr="009962EE" w:rsidRDefault="00125CC3" w:rsidP="00125CC3">
            <w:pPr>
              <w:rPr>
                <w:kern w:val="2"/>
                <w:sz w:val="22"/>
                <w:szCs w:val="22"/>
              </w:rPr>
            </w:pPr>
          </w:p>
          <w:p w14:paraId="2460BC7F" w14:textId="300E6DFA" w:rsidR="00125CC3" w:rsidRPr="009962EE" w:rsidRDefault="00125CC3" w:rsidP="00125CC3">
            <w:pPr>
              <w:jc w:val="both"/>
              <w:rPr>
                <w:kern w:val="2"/>
                <w:sz w:val="22"/>
                <w:szCs w:val="22"/>
              </w:rPr>
            </w:pPr>
            <w:r w:rsidRPr="009962EE">
              <w:rPr>
                <w:kern w:val="2"/>
                <w:sz w:val="22"/>
                <w:szCs w:val="22"/>
              </w:rPr>
              <w:t xml:space="preserve">Išsamus Prekių aprašymas ir kiti reikalavimai tiekiamoms Prekėms nustatyti Sutarties priede Nr. </w:t>
            </w:r>
            <w:r w:rsidR="00347668" w:rsidRPr="009962EE">
              <w:rPr>
                <w:kern w:val="2"/>
                <w:sz w:val="22"/>
                <w:szCs w:val="22"/>
              </w:rPr>
              <w:t>1</w:t>
            </w:r>
            <w:r w:rsidRPr="009962EE">
              <w:rPr>
                <w:kern w:val="2"/>
                <w:sz w:val="22"/>
                <w:szCs w:val="22"/>
              </w:rPr>
              <w:t xml:space="preserve"> „Techninė specifikacija</w:t>
            </w:r>
            <w:r w:rsidR="009962EE">
              <w:rPr>
                <w:kern w:val="2"/>
                <w:sz w:val="22"/>
                <w:szCs w:val="22"/>
              </w:rPr>
              <w:t xml:space="preserve"> ir įkainiai</w:t>
            </w:r>
            <w:r w:rsidRPr="009962EE">
              <w:rPr>
                <w:kern w:val="2"/>
                <w:sz w:val="22"/>
                <w:szCs w:val="22"/>
              </w:rPr>
              <w:t xml:space="preserve">“ (toliau – Techninė specifikacija) </w:t>
            </w:r>
          </w:p>
          <w:p w14:paraId="6245A727" w14:textId="77777777" w:rsidR="00310A2D" w:rsidRPr="009962EE" w:rsidRDefault="00310A2D" w:rsidP="001550E4">
            <w:pPr>
              <w:jc w:val="both"/>
              <w:rPr>
                <w:kern w:val="2"/>
                <w:sz w:val="22"/>
                <w:szCs w:val="22"/>
              </w:rPr>
            </w:pPr>
          </w:p>
          <w:p w14:paraId="4B1AF61A" w14:textId="69A54C90" w:rsidR="004D6243" w:rsidRPr="00624BE1" w:rsidRDefault="00310A2D" w:rsidP="004D6243">
            <w:pPr>
              <w:jc w:val="both"/>
              <w:rPr>
                <w:kern w:val="2"/>
                <w:sz w:val="22"/>
                <w:szCs w:val="22"/>
              </w:rPr>
            </w:pPr>
            <w:r w:rsidRPr="009962EE">
              <w:rPr>
                <w:kern w:val="2"/>
                <w:sz w:val="22"/>
                <w:szCs w:val="22"/>
              </w:rPr>
              <w:lastRenderedPageBreak/>
              <w:t>Šalys sudarys</w:t>
            </w:r>
            <w:r w:rsidR="004D6243">
              <w:rPr>
                <w:kern w:val="2"/>
                <w:sz w:val="22"/>
                <w:szCs w:val="22"/>
              </w:rPr>
              <w:t xml:space="preserve"> </w:t>
            </w:r>
            <w:r w:rsidR="008A702A" w:rsidRPr="009962EE">
              <w:rPr>
                <w:kern w:val="2"/>
                <w:sz w:val="22"/>
                <w:szCs w:val="22"/>
              </w:rPr>
              <w:t xml:space="preserve"> </w:t>
            </w:r>
            <w:r w:rsidRPr="009962EE">
              <w:rPr>
                <w:kern w:val="2"/>
                <w:sz w:val="22"/>
                <w:szCs w:val="22"/>
              </w:rPr>
              <w:t>panaudos sutartį</w:t>
            </w:r>
            <w:r w:rsidR="004D6243">
              <w:rPr>
                <w:kern w:val="2"/>
                <w:sz w:val="22"/>
                <w:szCs w:val="22"/>
              </w:rPr>
              <w:t xml:space="preserve"> prie viešojo pirkimo – pardavimo sutarties</w:t>
            </w:r>
            <w:r w:rsidRPr="009962EE">
              <w:rPr>
                <w:kern w:val="2"/>
                <w:sz w:val="22"/>
                <w:szCs w:val="22"/>
              </w:rPr>
              <w:t xml:space="preserve"> (Sutarties priedas Nr. 2) pagal kurią Tiekėjas perduos įrangą Pirkėjui neatlygintinai naudotis visą šios Sutarties galiojimo laikotarpį</w:t>
            </w:r>
            <w:r w:rsidR="00F60A3A" w:rsidRPr="009962EE">
              <w:rPr>
                <w:kern w:val="2"/>
                <w:sz w:val="22"/>
                <w:szCs w:val="22"/>
              </w:rPr>
              <w:t>.</w:t>
            </w:r>
            <w:r w:rsidR="00125CC3" w:rsidRPr="009962EE">
              <w:rPr>
                <w:i/>
                <w:kern w:val="2"/>
                <w:sz w:val="22"/>
                <w:szCs w:val="22"/>
              </w:rPr>
              <w:t xml:space="preserve"> </w:t>
            </w:r>
            <w:r w:rsidRPr="009962EE">
              <w:rPr>
                <w:sz w:val="22"/>
                <w:szCs w:val="22"/>
                <w:lang w:eastAsia="lt-LT"/>
              </w:rPr>
              <w:t>Reikalavimai įrangai suteikiamai</w:t>
            </w:r>
            <w:r w:rsidR="008A702A" w:rsidRPr="009962EE">
              <w:rPr>
                <w:sz w:val="22"/>
                <w:szCs w:val="22"/>
                <w:lang w:eastAsia="lt-LT"/>
              </w:rPr>
              <w:t xml:space="preserve"> </w:t>
            </w:r>
            <w:r w:rsidRPr="009962EE">
              <w:rPr>
                <w:sz w:val="22"/>
                <w:szCs w:val="22"/>
                <w:lang w:eastAsia="lt-LT"/>
              </w:rPr>
              <w:t xml:space="preserve">panaudos </w:t>
            </w:r>
            <w:r w:rsidR="008A702A" w:rsidRPr="009962EE">
              <w:rPr>
                <w:sz w:val="22"/>
                <w:szCs w:val="22"/>
                <w:lang w:eastAsia="lt-LT"/>
              </w:rPr>
              <w:t>sutartimi</w:t>
            </w:r>
            <w:r w:rsidRPr="009962EE">
              <w:rPr>
                <w:sz w:val="22"/>
                <w:szCs w:val="22"/>
                <w:lang w:eastAsia="lt-LT"/>
              </w:rPr>
              <w:t xml:space="preserve"> yra nurodyti </w:t>
            </w:r>
            <w:r w:rsidRPr="009962EE">
              <w:rPr>
                <w:kern w:val="2"/>
                <w:sz w:val="22"/>
                <w:szCs w:val="22"/>
              </w:rPr>
              <w:t>Techninėje specifikacijoje</w:t>
            </w:r>
            <w:r w:rsidR="00FF24FA" w:rsidRPr="009962EE">
              <w:rPr>
                <w:kern w:val="2"/>
                <w:sz w:val="22"/>
                <w:szCs w:val="22"/>
              </w:rPr>
              <w:t xml:space="preserve"> (Sutarties priedas Nr. 1)</w:t>
            </w:r>
            <w:r w:rsidR="00F66F23" w:rsidRPr="009962EE">
              <w:rPr>
                <w:kern w:val="2"/>
                <w:sz w:val="22"/>
                <w:szCs w:val="22"/>
              </w:rPr>
              <w:t xml:space="preserve"> ir panaudos sutartyje</w:t>
            </w:r>
            <w:r w:rsidR="004D6243">
              <w:rPr>
                <w:kern w:val="2"/>
                <w:sz w:val="22"/>
                <w:szCs w:val="22"/>
              </w:rPr>
              <w:t xml:space="preserve"> prie viešojo – pirkimo pardavimo sutarties</w:t>
            </w:r>
            <w:r w:rsidR="00F66F23" w:rsidRPr="009962EE">
              <w:rPr>
                <w:kern w:val="2"/>
                <w:sz w:val="22"/>
                <w:szCs w:val="22"/>
              </w:rPr>
              <w:t xml:space="preserve"> (Sutarties priedas Nr. 2)</w:t>
            </w:r>
            <w:r w:rsidR="001747B8" w:rsidRPr="009962EE">
              <w:rPr>
                <w:kern w:val="2"/>
                <w:sz w:val="22"/>
                <w:szCs w:val="22"/>
              </w:rPr>
              <w:t>.</w:t>
            </w:r>
            <w:r w:rsidR="00FF24FA" w:rsidRPr="009962EE">
              <w:rPr>
                <w:i/>
                <w:kern w:val="2"/>
                <w:sz w:val="22"/>
                <w:szCs w:val="22"/>
              </w:rPr>
              <w:t xml:space="preserve"> </w:t>
            </w:r>
            <w:r w:rsidR="004D6243" w:rsidRPr="00624BE1">
              <w:rPr>
                <w:i/>
                <w:color w:val="FF0000"/>
                <w:kern w:val="2"/>
                <w:sz w:val="22"/>
                <w:szCs w:val="22"/>
              </w:rPr>
              <w:t>[ši sąlyga taikoma, kai sudaroma panaudos sutartis, jei ne, išbraukti]</w:t>
            </w:r>
          </w:p>
          <w:p w14:paraId="5AC9C53A" w14:textId="646028D2" w:rsidR="001747B8" w:rsidRPr="009962EE" w:rsidRDefault="001747B8" w:rsidP="009962EE">
            <w:pPr>
              <w:jc w:val="both"/>
              <w:rPr>
                <w:kern w:val="2"/>
                <w:sz w:val="22"/>
                <w:szCs w:val="22"/>
              </w:rPr>
            </w:pPr>
          </w:p>
        </w:tc>
      </w:tr>
      <w:tr w:rsidR="00EE3697" w:rsidRPr="00F60AE3" w14:paraId="73F14574" w14:textId="77777777" w:rsidTr="00EE3697">
        <w:trPr>
          <w:trHeight w:val="300"/>
        </w:trPr>
        <w:tc>
          <w:tcPr>
            <w:tcW w:w="2704" w:type="dxa"/>
            <w:gridSpan w:val="2"/>
          </w:tcPr>
          <w:p w14:paraId="5F97BD17" w14:textId="1A662B29" w:rsidR="00EE3697" w:rsidRPr="00624BE1" w:rsidRDefault="00EE3697" w:rsidP="00EE3697">
            <w:pPr>
              <w:rPr>
                <w:b/>
                <w:bCs/>
                <w:kern w:val="2"/>
                <w:sz w:val="22"/>
                <w:szCs w:val="22"/>
              </w:rPr>
            </w:pPr>
            <w:r w:rsidRPr="00624BE1">
              <w:rPr>
                <w:b/>
                <w:bCs/>
                <w:kern w:val="2"/>
                <w:sz w:val="22"/>
                <w:szCs w:val="22"/>
              </w:rPr>
              <w:lastRenderedPageBreak/>
              <w:t xml:space="preserve">3.2. Pirkimo </w:t>
            </w:r>
            <w:r w:rsidR="00E96FDC">
              <w:rPr>
                <w:b/>
                <w:bCs/>
                <w:kern w:val="2"/>
                <w:sz w:val="22"/>
                <w:szCs w:val="22"/>
              </w:rPr>
              <w:t xml:space="preserve">pavadinimas ir </w:t>
            </w:r>
            <w:r w:rsidRPr="00624BE1">
              <w:rPr>
                <w:b/>
                <w:bCs/>
                <w:kern w:val="2"/>
                <w:sz w:val="22"/>
                <w:szCs w:val="22"/>
              </w:rPr>
              <w:t>numeris</w:t>
            </w:r>
          </w:p>
        </w:tc>
        <w:tc>
          <w:tcPr>
            <w:tcW w:w="6831" w:type="dxa"/>
            <w:gridSpan w:val="2"/>
          </w:tcPr>
          <w:p w14:paraId="5B3DFBC9" w14:textId="414D566D" w:rsidR="00EE3697" w:rsidRPr="00624BE1" w:rsidRDefault="00BC12C5" w:rsidP="000C0D01">
            <w:pPr>
              <w:jc w:val="both"/>
              <w:rPr>
                <w:kern w:val="2"/>
                <w:sz w:val="22"/>
                <w:szCs w:val="22"/>
              </w:rPr>
            </w:pPr>
            <w:r w:rsidRPr="00BC12C5">
              <w:rPr>
                <w:color w:val="000000"/>
                <w:sz w:val="22"/>
                <w:szCs w:val="22"/>
              </w:rPr>
              <w:t xml:space="preserve">Reagentai ir pagalbinės priemonės Molekulinės genetikos ir citogenetikos laboratorijai </w:t>
            </w:r>
            <w:r w:rsidR="004D6243">
              <w:rPr>
                <w:color w:val="000000"/>
                <w:sz w:val="22"/>
                <w:szCs w:val="22"/>
              </w:rPr>
              <w:t>(1</w:t>
            </w:r>
            <w:r>
              <w:rPr>
                <w:color w:val="000000"/>
                <w:sz w:val="22"/>
                <w:szCs w:val="22"/>
              </w:rPr>
              <w:t>1068</w:t>
            </w:r>
            <w:r w:rsidR="004D6243">
              <w:rPr>
                <w:color w:val="000000"/>
                <w:sz w:val="22"/>
                <w:szCs w:val="22"/>
              </w:rPr>
              <w:t xml:space="preserve">) </w:t>
            </w:r>
            <w:r w:rsidR="00E96FDC">
              <w:rPr>
                <w:color w:val="000000"/>
                <w:sz w:val="22"/>
                <w:szCs w:val="22"/>
              </w:rPr>
              <w:t xml:space="preserve"> </w:t>
            </w:r>
            <w:r w:rsidR="00401327" w:rsidRPr="00624BE1">
              <w:rPr>
                <w:color w:val="000000"/>
                <w:sz w:val="22"/>
                <w:szCs w:val="22"/>
              </w:rPr>
              <w:t xml:space="preserve">CVP IS Nr. </w:t>
            </w:r>
            <w:r w:rsidR="00E96FDC" w:rsidRPr="00D31465">
              <w:rPr>
                <w:color w:val="C00000"/>
                <w:sz w:val="22"/>
                <w:szCs w:val="22"/>
              </w:rPr>
              <w:t>[įrašyti]</w:t>
            </w:r>
          </w:p>
        </w:tc>
      </w:tr>
      <w:tr w:rsidR="00EE3697" w:rsidRPr="00F60AE3" w14:paraId="64E29523" w14:textId="77777777" w:rsidTr="00EE3697">
        <w:trPr>
          <w:trHeight w:val="300"/>
        </w:trPr>
        <w:tc>
          <w:tcPr>
            <w:tcW w:w="2704" w:type="dxa"/>
            <w:gridSpan w:val="2"/>
          </w:tcPr>
          <w:p w14:paraId="0A026183" w14:textId="77777777" w:rsidR="00EE3697" w:rsidRPr="00624BE1" w:rsidRDefault="00EE3697" w:rsidP="00EE3697">
            <w:pPr>
              <w:rPr>
                <w:b/>
                <w:bCs/>
                <w:kern w:val="2"/>
                <w:sz w:val="22"/>
                <w:szCs w:val="22"/>
              </w:rPr>
            </w:pPr>
            <w:r w:rsidRPr="00624BE1">
              <w:rPr>
                <w:b/>
                <w:bCs/>
                <w:kern w:val="2"/>
                <w:sz w:val="22"/>
                <w:szCs w:val="22"/>
              </w:rPr>
              <w:t>3.3. Informacija apie Europos Sąjungos lėšomis finansuojamą projektą arba kitą projektą</w:t>
            </w:r>
          </w:p>
        </w:tc>
        <w:tc>
          <w:tcPr>
            <w:tcW w:w="6831" w:type="dxa"/>
            <w:gridSpan w:val="2"/>
          </w:tcPr>
          <w:p w14:paraId="0A433E10" w14:textId="77777777" w:rsidR="00327738" w:rsidRPr="00F60AE3" w:rsidRDefault="00327738" w:rsidP="00327738">
            <w:pPr>
              <w:rPr>
                <w:kern w:val="2"/>
                <w:sz w:val="22"/>
                <w:szCs w:val="22"/>
              </w:rPr>
            </w:pPr>
            <w:r w:rsidRPr="00F60AE3">
              <w:rPr>
                <w:kern w:val="2"/>
                <w:sz w:val="22"/>
                <w:szCs w:val="22"/>
              </w:rPr>
              <w:t>Netaikoma</w:t>
            </w:r>
          </w:p>
          <w:p w14:paraId="55CE42B9" w14:textId="6CD0330C" w:rsidR="00EE3697" w:rsidRPr="00A73AE9" w:rsidRDefault="00EE3697" w:rsidP="008D5D49">
            <w:pPr>
              <w:rPr>
                <w:kern w:val="2"/>
                <w:sz w:val="22"/>
                <w:szCs w:val="22"/>
              </w:rPr>
            </w:pPr>
          </w:p>
        </w:tc>
      </w:tr>
      <w:tr w:rsidR="00EE3697" w:rsidRPr="00F60AE3" w14:paraId="4B7FD37D" w14:textId="77777777" w:rsidTr="00EE3697">
        <w:trPr>
          <w:trHeight w:val="300"/>
        </w:trPr>
        <w:tc>
          <w:tcPr>
            <w:tcW w:w="9535" w:type="dxa"/>
            <w:gridSpan w:val="4"/>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EE3697">
        <w:trPr>
          <w:trHeight w:val="300"/>
        </w:trPr>
        <w:tc>
          <w:tcPr>
            <w:tcW w:w="2704" w:type="dxa"/>
            <w:gridSpan w:val="2"/>
          </w:tcPr>
          <w:p w14:paraId="1A1F9D15" w14:textId="77777777" w:rsidR="00EE3697" w:rsidRPr="00624BE1" w:rsidRDefault="00EE3697" w:rsidP="00EE3697">
            <w:pPr>
              <w:rPr>
                <w:b/>
                <w:bCs/>
                <w:kern w:val="2"/>
                <w:sz w:val="22"/>
                <w:szCs w:val="22"/>
              </w:rPr>
            </w:pPr>
            <w:r w:rsidRPr="00624BE1">
              <w:rPr>
                <w:b/>
                <w:bCs/>
                <w:kern w:val="2"/>
                <w:sz w:val="22"/>
                <w:szCs w:val="22"/>
              </w:rPr>
              <w:t>4.1. Prekių pristatymo terminai, kai Prekės pristatomos dalimis</w:t>
            </w:r>
          </w:p>
        </w:tc>
        <w:tc>
          <w:tcPr>
            <w:tcW w:w="6831" w:type="dxa"/>
            <w:gridSpan w:val="2"/>
          </w:tcPr>
          <w:p w14:paraId="6D3D46B6" w14:textId="5B5C4C29" w:rsidR="0015029B" w:rsidRDefault="0015029B" w:rsidP="0015029B">
            <w:pPr>
              <w:jc w:val="both"/>
              <w:rPr>
                <w:sz w:val="22"/>
                <w:szCs w:val="22"/>
              </w:rPr>
            </w:pPr>
            <w:r w:rsidRPr="00F60AE3">
              <w:rPr>
                <w:kern w:val="2"/>
                <w:sz w:val="22"/>
                <w:szCs w:val="22"/>
              </w:rPr>
              <w:t xml:space="preserve">Tiekėjas Prekes (visą Prekių kiekį) įsipareigoja pristatyti </w:t>
            </w:r>
            <w:r w:rsidRPr="00F60AE3">
              <w:rPr>
                <w:b/>
                <w:bCs/>
                <w:kern w:val="2"/>
                <w:sz w:val="22"/>
                <w:szCs w:val="22"/>
              </w:rPr>
              <w:t>ne vėliau kaip per</w:t>
            </w:r>
            <w:r w:rsidRPr="00F60AE3">
              <w:rPr>
                <w:kern w:val="2"/>
                <w:sz w:val="22"/>
                <w:szCs w:val="22"/>
              </w:rPr>
              <w:t xml:space="preserve"> </w:t>
            </w:r>
            <w:r w:rsidR="00BC12C5" w:rsidRPr="00BC12C5">
              <w:rPr>
                <w:b/>
                <w:bCs/>
                <w:kern w:val="2"/>
                <w:sz w:val="22"/>
                <w:szCs w:val="22"/>
              </w:rPr>
              <w:t>14</w:t>
            </w:r>
            <w:r w:rsidR="000C0D01" w:rsidRPr="000C0D01">
              <w:rPr>
                <w:b/>
                <w:bCs/>
                <w:kern w:val="2"/>
                <w:sz w:val="22"/>
                <w:szCs w:val="22"/>
              </w:rPr>
              <w:t xml:space="preserve"> (</w:t>
            </w:r>
            <w:r w:rsidR="00BC12C5">
              <w:rPr>
                <w:b/>
                <w:bCs/>
                <w:kern w:val="2"/>
                <w:sz w:val="22"/>
                <w:szCs w:val="22"/>
              </w:rPr>
              <w:t>keturiolika</w:t>
            </w:r>
            <w:r w:rsidR="000C0D01" w:rsidRPr="000C0D01">
              <w:rPr>
                <w:b/>
                <w:bCs/>
                <w:kern w:val="2"/>
                <w:sz w:val="22"/>
                <w:szCs w:val="22"/>
              </w:rPr>
              <w:t>)</w:t>
            </w:r>
            <w:r w:rsidR="00E96FDC">
              <w:rPr>
                <w:b/>
                <w:bCs/>
                <w:kern w:val="2"/>
                <w:sz w:val="22"/>
                <w:szCs w:val="22"/>
              </w:rPr>
              <w:t xml:space="preserve"> </w:t>
            </w:r>
            <w:r w:rsidR="009962EE" w:rsidRPr="009962EE">
              <w:rPr>
                <w:b/>
                <w:bCs/>
                <w:kern w:val="2"/>
                <w:sz w:val="22"/>
                <w:szCs w:val="22"/>
              </w:rPr>
              <w:t>dienų</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p>
          <w:p w14:paraId="17C7BE3C" w14:textId="77777777" w:rsidR="004D6243" w:rsidRPr="004D6243" w:rsidRDefault="004D6243" w:rsidP="0015029B">
            <w:pPr>
              <w:jc w:val="both"/>
              <w:rPr>
                <w:sz w:val="22"/>
                <w:szCs w:val="22"/>
              </w:rPr>
            </w:pPr>
          </w:p>
          <w:p w14:paraId="65C8E167" w14:textId="3C5AF0A4" w:rsidR="00886A51" w:rsidRPr="004D6243" w:rsidRDefault="0015029B" w:rsidP="0015029B">
            <w:pPr>
              <w:jc w:val="both"/>
              <w:rPr>
                <w:kern w:val="2"/>
                <w:sz w:val="22"/>
                <w:szCs w:val="22"/>
              </w:rPr>
            </w:pPr>
            <w:r w:rsidRPr="00F60AE3">
              <w:rPr>
                <w:kern w:val="2"/>
                <w:sz w:val="22"/>
                <w:szCs w:val="22"/>
              </w:rPr>
              <w:t>Tiekėjas įrangą, suteikiamą panaudos būdu</w:t>
            </w:r>
            <w:r>
              <w:rPr>
                <w:kern w:val="2"/>
                <w:sz w:val="22"/>
                <w:szCs w:val="22"/>
              </w:rPr>
              <w:t>,</w:t>
            </w:r>
            <w:r w:rsidRPr="00F60AE3">
              <w:rPr>
                <w:kern w:val="2"/>
                <w:sz w:val="22"/>
                <w:szCs w:val="22"/>
              </w:rPr>
              <w:t xml:space="preserve"> įsipareigoja pristatyti, sumontuoti ir atlikti visus kitus veiksmus, kurie užtikrintų nepertraukiamą, efektyvų ir sklandų įrangos veikimą,  ne vėliau kaip per </w:t>
            </w:r>
            <w:r w:rsidR="0088192D">
              <w:rPr>
                <w:kern w:val="2"/>
                <w:sz w:val="22"/>
                <w:szCs w:val="22"/>
              </w:rPr>
              <w:t>3 (tris)</w:t>
            </w:r>
            <w:r w:rsidR="009962EE" w:rsidRPr="009962EE">
              <w:rPr>
                <w:kern w:val="2"/>
                <w:sz w:val="22"/>
                <w:szCs w:val="22"/>
              </w:rPr>
              <w:t xml:space="preserve"> mėnesius</w:t>
            </w:r>
            <w:r w:rsidRPr="009962EE">
              <w:rPr>
                <w:kern w:val="2"/>
                <w:sz w:val="22"/>
                <w:szCs w:val="22"/>
              </w:rPr>
              <w:t xml:space="preserve"> </w:t>
            </w:r>
            <w:r w:rsidRPr="00F60AE3">
              <w:rPr>
                <w:kern w:val="2"/>
                <w:sz w:val="22"/>
                <w:szCs w:val="22"/>
              </w:rPr>
              <w:t xml:space="preserve">nuo užsakymo pateikimo dienos šiuo adresu: </w:t>
            </w:r>
            <w:r w:rsidRPr="00F60AE3">
              <w:rPr>
                <w:sz w:val="22"/>
                <w:szCs w:val="22"/>
              </w:rPr>
              <w:t>Santariškių g. 2, LT-08406 Vilnius</w:t>
            </w:r>
            <w:r>
              <w:rPr>
                <w:sz w:val="22"/>
                <w:szCs w:val="22"/>
              </w:rPr>
              <w:t>.</w:t>
            </w:r>
            <w:r w:rsidRPr="00F60AE3">
              <w:rPr>
                <w:i/>
                <w:kern w:val="2"/>
                <w:sz w:val="22"/>
                <w:szCs w:val="22"/>
              </w:rPr>
              <w:t xml:space="preserve"> </w:t>
            </w:r>
            <w:r w:rsidR="004D6243" w:rsidRPr="00624BE1">
              <w:rPr>
                <w:i/>
                <w:color w:val="FF0000"/>
                <w:kern w:val="2"/>
                <w:sz w:val="22"/>
                <w:szCs w:val="22"/>
              </w:rPr>
              <w:t>[ši sąlyga taikoma, kai sudaroma panaudos sutartis, jei ne, išbraukti]</w:t>
            </w:r>
          </w:p>
        </w:tc>
      </w:tr>
      <w:tr w:rsidR="00060E7B" w:rsidRPr="00F60AE3" w14:paraId="792E0C10" w14:textId="77777777" w:rsidTr="003A4A53">
        <w:trPr>
          <w:trHeight w:val="300"/>
        </w:trPr>
        <w:tc>
          <w:tcPr>
            <w:tcW w:w="2704" w:type="dxa"/>
            <w:gridSpan w:val="2"/>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6831" w:type="dxa"/>
            <w:gridSpan w:val="2"/>
            <w:vAlign w:val="center"/>
          </w:tcPr>
          <w:p w14:paraId="6EC0E56A" w14:textId="78406E46" w:rsidR="00060E7B" w:rsidRPr="00624BE1" w:rsidRDefault="00060E7B" w:rsidP="00D4634C">
            <w:pPr>
              <w:jc w:val="both"/>
              <w:rPr>
                <w:kern w:val="2"/>
                <w:sz w:val="22"/>
                <w:szCs w:val="22"/>
              </w:rPr>
            </w:pPr>
            <w:r w:rsidRPr="00624BE1">
              <w:rPr>
                <w:kern w:val="2"/>
                <w:sz w:val="22"/>
                <w:szCs w:val="22"/>
              </w:rPr>
              <w:t>Tiekėj</w:t>
            </w:r>
            <w:r w:rsidRPr="008D5D49">
              <w:rPr>
                <w:kern w:val="2"/>
                <w:sz w:val="22"/>
                <w:szCs w:val="22"/>
              </w:rPr>
              <w:t>as turi teisę į Prekių</w:t>
            </w:r>
            <w:r w:rsidR="008B1F85" w:rsidRPr="008D5D49">
              <w:rPr>
                <w:kern w:val="2"/>
                <w:sz w:val="22"/>
                <w:szCs w:val="22"/>
              </w:rPr>
              <w:t xml:space="preserve"> ir įrangos, suteikiamos </w:t>
            </w:r>
            <w:r w:rsidR="008B1F85" w:rsidRPr="00624BE1">
              <w:rPr>
                <w:kern w:val="2"/>
                <w:sz w:val="22"/>
                <w:szCs w:val="22"/>
              </w:rPr>
              <w:t>panaudos būdu</w:t>
            </w:r>
            <w:r w:rsidRPr="00624BE1">
              <w:rPr>
                <w:kern w:val="2"/>
                <w:sz w:val="22"/>
                <w:szCs w:val="22"/>
              </w:rPr>
              <w:t xml:space="preserve"> </w:t>
            </w:r>
            <w:r w:rsidR="001352F0" w:rsidRPr="00624BE1">
              <w:rPr>
                <w:i/>
                <w:color w:val="FF0000"/>
                <w:kern w:val="2"/>
                <w:sz w:val="22"/>
                <w:szCs w:val="22"/>
              </w:rPr>
              <w:t>[ši sąlyga taikoma, kai sudaroma panaudos sutartis, jei ne, išbraukti]</w:t>
            </w:r>
            <w:r w:rsidR="001352F0">
              <w:rPr>
                <w:i/>
                <w:color w:val="FF0000"/>
                <w:kern w:val="2"/>
                <w:sz w:val="22"/>
                <w:szCs w:val="22"/>
              </w:rPr>
              <w:t xml:space="preserve"> </w:t>
            </w:r>
            <w:r w:rsidRPr="00624BE1">
              <w:rPr>
                <w:kern w:val="2"/>
                <w:sz w:val="22"/>
                <w:szCs w:val="22"/>
              </w:rPr>
              <w:t>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w:t>
            </w:r>
            <w:r w:rsidR="005E6342">
              <w:rPr>
                <w:kern w:val="2"/>
                <w:sz w:val="22"/>
                <w:szCs w:val="22"/>
              </w:rPr>
              <w:t xml:space="preserve"> </w:t>
            </w:r>
            <w:r w:rsidR="009962EE">
              <w:rPr>
                <w:kern w:val="2"/>
                <w:sz w:val="22"/>
                <w:szCs w:val="22"/>
              </w:rPr>
              <w:t>1</w:t>
            </w:r>
            <w:r w:rsidR="00E96FDC">
              <w:rPr>
                <w:kern w:val="2"/>
                <w:sz w:val="22"/>
                <w:szCs w:val="22"/>
              </w:rPr>
              <w:t xml:space="preserve"> (vieno)</w:t>
            </w:r>
            <w:r w:rsidR="009962EE">
              <w:rPr>
                <w:kern w:val="2"/>
                <w:sz w:val="22"/>
                <w:szCs w:val="22"/>
              </w:rPr>
              <w:t xml:space="preserve"> mėnesio</w:t>
            </w:r>
            <w:r w:rsidR="005E6342">
              <w:rPr>
                <w:color w:val="4472C4"/>
                <w:kern w:val="2"/>
                <w:sz w:val="22"/>
                <w:szCs w:val="22"/>
              </w:rPr>
              <w:t xml:space="preserve"> </w:t>
            </w:r>
            <w:r w:rsidRPr="00624BE1">
              <w:rPr>
                <w:kern w:val="2"/>
                <w:sz w:val="22"/>
                <w:szCs w:val="22"/>
              </w:rPr>
              <w:t>laikotarpiui.</w:t>
            </w:r>
          </w:p>
        </w:tc>
      </w:tr>
      <w:tr w:rsidR="00060E7B" w:rsidRPr="00F60AE3" w14:paraId="185D2350" w14:textId="77777777" w:rsidTr="00EE3697">
        <w:trPr>
          <w:trHeight w:val="300"/>
        </w:trPr>
        <w:tc>
          <w:tcPr>
            <w:tcW w:w="2704" w:type="dxa"/>
            <w:gridSpan w:val="2"/>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6831" w:type="dxa"/>
            <w:gridSpan w:val="2"/>
          </w:tcPr>
          <w:p w14:paraId="138DEC54" w14:textId="77777777" w:rsidR="00060E7B" w:rsidRPr="00624BE1" w:rsidRDefault="00060E7B" w:rsidP="00060E7B">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08C0F292" w:rsidR="00060E7B" w:rsidRPr="00624BE1" w:rsidRDefault="00060E7B" w:rsidP="00060E7B">
            <w:pPr>
              <w:rPr>
                <w:kern w:val="2"/>
                <w:sz w:val="22"/>
                <w:szCs w:val="22"/>
              </w:rPr>
            </w:pPr>
            <w:r w:rsidRPr="00624BE1">
              <w:rPr>
                <w:kern w:val="2"/>
                <w:sz w:val="22"/>
                <w:szCs w:val="22"/>
              </w:rPr>
              <w:t xml:space="preserve">Elektroninis paštas užsakymams: </w:t>
            </w:r>
            <w:r w:rsidR="00E96FDC" w:rsidRPr="00D31465">
              <w:rPr>
                <w:color w:val="C00000"/>
                <w:sz w:val="22"/>
                <w:szCs w:val="22"/>
              </w:rPr>
              <w:t>[įrašyti]</w:t>
            </w:r>
          </w:p>
        </w:tc>
      </w:tr>
      <w:tr w:rsidR="00060E7B" w:rsidRPr="00F60AE3" w14:paraId="08067BF1" w14:textId="77777777" w:rsidTr="00EE3697">
        <w:trPr>
          <w:trHeight w:val="300"/>
        </w:trPr>
        <w:tc>
          <w:tcPr>
            <w:tcW w:w="2704" w:type="dxa"/>
            <w:gridSpan w:val="2"/>
          </w:tcPr>
          <w:p w14:paraId="48206A9C" w14:textId="77777777" w:rsidR="00060E7B" w:rsidRPr="00624BE1" w:rsidRDefault="00060E7B" w:rsidP="00060E7B">
            <w:pPr>
              <w:rPr>
                <w:b/>
                <w:bCs/>
                <w:kern w:val="2"/>
                <w:sz w:val="22"/>
                <w:szCs w:val="22"/>
              </w:rPr>
            </w:pPr>
            <w:r w:rsidRPr="00624BE1">
              <w:rPr>
                <w:b/>
                <w:bCs/>
                <w:kern w:val="2"/>
                <w:sz w:val="22"/>
                <w:szCs w:val="22"/>
              </w:rPr>
              <w:t>4.4. Dėl Prekių pristatymo dalimis vertės / apimties</w:t>
            </w:r>
          </w:p>
        </w:tc>
        <w:tc>
          <w:tcPr>
            <w:tcW w:w="6831" w:type="dxa"/>
            <w:gridSpan w:val="2"/>
          </w:tcPr>
          <w:p w14:paraId="1EA6C581" w14:textId="77777777" w:rsidR="00060E7B" w:rsidRPr="00624BE1" w:rsidRDefault="00060E7B" w:rsidP="00060E7B">
            <w:pPr>
              <w:rPr>
                <w:kern w:val="2"/>
                <w:sz w:val="22"/>
                <w:szCs w:val="22"/>
              </w:rPr>
            </w:pPr>
            <w:r w:rsidRPr="00624BE1">
              <w:rPr>
                <w:kern w:val="2"/>
                <w:sz w:val="22"/>
                <w:szCs w:val="22"/>
              </w:rPr>
              <w:t>Netaikoma</w:t>
            </w:r>
          </w:p>
          <w:p w14:paraId="7EF3AFBD" w14:textId="77777777" w:rsidR="00060E7B" w:rsidRPr="00624BE1" w:rsidRDefault="00060E7B" w:rsidP="00060E7B">
            <w:pPr>
              <w:rPr>
                <w:kern w:val="2"/>
                <w:sz w:val="22"/>
                <w:szCs w:val="22"/>
              </w:rPr>
            </w:pPr>
          </w:p>
          <w:p w14:paraId="6CBC1F37" w14:textId="69197BFF" w:rsidR="00060E7B" w:rsidRPr="00624BE1" w:rsidRDefault="00060E7B" w:rsidP="00060E7B">
            <w:pPr>
              <w:rPr>
                <w:kern w:val="2"/>
                <w:sz w:val="22"/>
                <w:szCs w:val="22"/>
              </w:rPr>
            </w:pPr>
          </w:p>
        </w:tc>
      </w:tr>
      <w:tr w:rsidR="00060E7B" w:rsidRPr="00F60AE3" w14:paraId="17A1BECD" w14:textId="77777777" w:rsidTr="00EE3697">
        <w:trPr>
          <w:trHeight w:val="300"/>
        </w:trPr>
        <w:tc>
          <w:tcPr>
            <w:tcW w:w="2704" w:type="dxa"/>
            <w:gridSpan w:val="2"/>
          </w:tcPr>
          <w:p w14:paraId="7BCD82DF" w14:textId="77777777" w:rsidR="00060E7B" w:rsidRPr="00624BE1" w:rsidRDefault="00060E7B" w:rsidP="00060E7B">
            <w:pPr>
              <w:rPr>
                <w:b/>
                <w:bCs/>
                <w:kern w:val="2"/>
                <w:sz w:val="22"/>
                <w:szCs w:val="22"/>
              </w:rPr>
            </w:pPr>
            <w:r w:rsidRPr="00624BE1">
              <w:rPr>
                <w:b/>
                <w:bCs/>
                <w:kern w:val="2"/>
                <w:sz w:val="22"/>
                <w:szCs w:val="22"/>
              </w:rPr>
              <w:t xml:space="preserve">4.5. Kartu su Prekėmis pateikiami dokumentai </w:t>
            </w:r>
          </w:p>
        </w:tc>
        <w:tc>
          <w:tcPr>
            <w:tcW w:w="6831" w:type="dxa"/>
            <w:gridSpan w:val="2"/>
          </w:tcPr>
          <w:p w14:paraId="782328C7" w14:textId="63A2CF2A" w:rsidR="000C0D01" w:rsidRPr="000C0D01" w:rsidRDefault="000C0D01" w:rsidP="000C0D01">
            <w:pPr>
              <w:jc w:val="both"/>
              <w:rPr>
                <w:kern w:val="2"/>
                <w:sz w:val="22"/>
                <w:szCs w:val="22"/>
              </w:rPr>
            </w:pPr>
            <w:r w:rsidRPr="000C0D01">
              <w:rPr>
                <w:kern w:val="2"/>
                <w:sz w:val="22"/>
                <w:szCs w:val="22"/>
              </w:rPr>
              <w:t>4.5.1. pirmą kartą pristačius prekę - skaitmeniniai saugos duomenų lapai (anglų kalba</w:t>
            </w:r>
            <w:r>
              <w:rPr>
                <w:kern w:val="2"/>
                <w:sz w:val="22"/>
                <w:szCs w:val="22"/>
              </w:rPr>
              <w:t xml:space="preserve"> ar lietuvių kalba</w:t>
            </w:r>
            <w:r w:rsidRPr="000C0D01">
              <w:rPr>
                <w:kern w:val="2"/>
                <w:sz w:val="22"/>
                <w:szCs w:val="22"/>
              </w:rPr>
              <w:t>) ir skaitmeninės prekių naudojimo instrukcijos (anglų kalba</w:t>
            </w:r>
            <w:r>
              <w:rPr>
                <w:kern w:val="2"/>
                <w:sz w:val="22"/>
                <w:szCs w:val="22"/>
              </w:rPr>
              <w:t xml:space="preserve"> ar lietuvių kalba</w:t>
            </w:r>
            <w:r w:rsidRPr="000C0D01">
              <w:rPr>
                <w:kern w:val="2"/>
                <w:sz w:val="22"/>
                <w:szCs w:val="22"/>
              </w:rPr>
              <w:t>), CE sertifikatų kopijos (</w:t>
            </w:r>
            <w:r>
              <w:rPr>
                <w:kern w:val="2"/>
                <w:sz w:val="22"/>
                <w:szCs w:val="22"/>
              </w:rPr>
              <w:t>anglų ar lietuvių kalba);</w:t>
            </w:r>
          </w:p>
          <w:p w14:paraId="77E05625" w14:textId="67BA4B1E" w:rsidR="000C0D01" w:rsidRDefault="000C0D01" w:rsidP="000C0D01">
            <w:pPr>
              <w:jc w:val="both"/>
              <w:rPr>
                <w:kern w:val="2"/>
                <w:sz w:val="22"/>
                <w:szCs w:val="22"/>
              </w:rPr>
            </w:pPr>
            <w:r w:rsidRPr="000C0D01">
              <w:rPr>
                <w:kern w:val="2"/>
                <w:sz w:val="22"/>
                <w:szCs w:val="22"/>
              </w:rPr>
              <w:t xml:space="preserve">4.5.2. kai atitinkamo katalogo numerio prekė pristatoma nebe pirmą kartą pateikiamos tik prekių skaitmeninės naudojimo instrukcijos </w:t>
            </w:r>
            <w:r>
              <w:rPr>
                <w:kern w:val="2"/>
                <w:sz w:val="22"/>
                <w:szCs w:val="22"/>
              </w:rPr>
              <w:t>(</w:t>
            </w:r>
            <w:r w:rsidRPr="000C0D01">
              <w:rPr>
                <w:kern w:val="2"/>
                <w:sz w:val="22"/>
                <w:szCs w:val="22"/>
              </w:rPr>
              <w:t xml:space="preserve">anglų kalba </w:t>
            </w:r>
            <w:r>
              <w:rPr>
                <w:kern w:val="2"/>
                <w:sz w:val="22"/>
                <w:szCs w:val="22"/>
              </w:rPr>
              <w:t>ar lietuvių kalba);</w:t>
            </w:r>
          </w:p>
          <w:p w14:paraId="7917BB0B" w14:textId="619FDB89" w:rsidR="000C0D01" w:rsidRPr="000C0D01" w:rsidRDefault="000C0D01" w:rsidP="000C0D01">
            <w:pPr>
              <w:jc w:val="both"/>
              <w:rPr>
                <w:kern w:val="2"/>
                <w:sz w:val="22"/>
                <w:szCs w:val="22"/>
              </w:rPr>
            </w:pPr>
            <w:r>
              <w:rPr>
                <w:kern w:val="2"/>
                <w:sz w:val="22"/>
                <w:szCs w:val="22"/>
              </w:rPr>
              <w:t>4.5.3. saugos duomenų lapai (anglų ar lietuvių kalba);</w:t>
            </w:r>
          </w:p>
          <w:p w14:paraId="7455D362" w14:textId="7C748FFA" w:rsidR="000C0D01" w:rsidRPr="000C0D01" w:rsidRDefault="000C0D01" w:rsidP="000C0D01">
            <w:pPr>
              <w:jc w:val="both"/>
              <w:rPr>
                <w:kern w:val="2"/>
                <w:sz w:val="22"/>
                <w:szCs w:val="22"/>
              </w:rPr>
            </w:pPr>
            <w:r w:rsidRPr="000C0D01">
              <w:rPr>
                <w:kern w:val="2"/>
                <w:sz w:val="22"/>
                <w:szCs w:val="22"/>
              </w:rPr>
              <w:t>4.5.</w:t>
            </w:r>
            <w:r>
              <w:rPr>
                <w:kern w:val="2"/>
                <w:sz w:val="22"/>
                <w:szCs w:val="22"/>
              </w:rPr>
              <w:t>4</w:t>
            </w:r>
            <w:r w:rsidRPr="000C0D01">
              <w:rPr>
                <w:kern w:val="2"/>
                <w:sz w:val="22"/>
                <w:szCs w:val="22"/>
              </w:rPr>
              <w:t>. Prekės pakuotės tinkamumą perdirbti (</w:t>
            </w:r>
            <w:proofErr w:type="spellStart"/>
            <w:r w:rsidRPr="000C0D01">
              <w:rPr>
                <w:kern w:val="2"/>
                <w:sz w:val="22"/>
                <w:szCs w:val="22"/>
              </w:rPr>
              <w:t>perdirbamumą</w:t>
            </w:r>
            <w:proofErr w:type="spellEnd"/>
            <w:r w:rsidRPr="000C0D01">
              <w:rPr>
                <w:kern w:val="2"/>
                <w:sz w:val="22"/>
                <w:szCs w:val="22"/>
              </w:rPr>
              <w:t xml:space="preserve">) patvirtinančius dokumentus (pavyzdžiui, pakuotės aprašymo dokumentą, techninį </w:t>
            </w:r>
            <w:r w:rsidRPr="000C0D01">
              <w:rPr>
                <w:kern w:val="2"/>
                <w:sz w:val="22"/>
                <w:szCs w:val="22"/>
              </w:rPr>
              <w:lastRenderedPageBreak/>
              <w:t>dokumentą, dokumentą iš akredituotų laboratorijų ar pakuočių atliekų perdirbėjų, ar eksportuotojų iš tvarkytojų sąrašo, ar kitus lygiaverčius objektyvius įrodymus).</w:t>
            </w:r>
          </w:p>
          <w:p w14:paraId="32E857BA" w14:textId="2DEE5628" w:rsidR="008B1F85" w:rsidRPr="000C0D01" w:rsidRDefault="000C0D01" w:rsidP="000C0D01">
            <w:pPr>
              <w:jc w:val="both"/>
              <w:rPr>
                <w:kern w:val="2"/>
                <w:sz w:val="22"/>
                <w:szCs w:val="22"/>
                <w:highlight w:val="yellow"/>
              </w:rPr>
            </w:pPr>
            <w:r w:rsidRPr="000C0D01">
              <w:rPr>
                <w:kern w:val="2"/>
                <w:sz w:val="22"/>
                <w:szCs w:val="22"/>
              </w:rPr>
              <w:t>Tiekėjui nepateikus nurodytų dokumentų, laikoma, kad Prekės neatitinka Sutartyje nustatytų reikalavimų. Prekių perdavimo-priėmimo aktu laikoma sąskaita.</w:t>
            </w:r>
          </w:p>
          <w:p w14:paraId="55B6FCF4" w14:textId="26A827F7" w:rsidR="008B1F85" w:rsidRPr="001352F0" w:rsidRDefault="008B1F85" w:rsidP="00D4634C">
            <w:pPr>
              <w:jc w:val="both"/>
              <w:rPr>
                <w:kern w:val="2"/>
                <w:sz w:val="22"/>
                <w:szCs w:val="22"/>
              </w:rPr>
            </w:pPr>
            <w:r w:rsidRPr="000C0D01">
              <w:rPr>
                <w:kern w:val="2"/>
                <w:sz w:val="22"/>
                <w:szCs w:val="22"/>
              </w:rPr>
              <w:t xml:space="preserve">Papildomai kartu su </w:t>
            </w:r>
            <w:r w:rsidRPr="000C0D01">
              <w:rPr>
                <w:bCs/>
                <w:kern w:val="2"/>
                <w:sz w:val="22"/>
                <w:szCs w:val="22"/>
              </w:rPr>
              <w:t>panaudos būdu suteikiama įranga</w:t>
            </w:r>
            <w:r w:rsidRPr="00624BE1">
              <w:rPr>
                <w:b/>
                <w:kern w:val="2"/>
                <w:sz w:val="22"/>
                <w:szCs w:val="22"/>
              </w:rPr>
              <w:t xml:space="preserve"> </w:t>
            </w:r>
            <w:r w:rsidRPr="00624BE1">
              <w:rPr>
                <w:kern w:val="2"/>
                <w:sz w:val="22"/>
                <w:szCs w:val="22"/>
              </w:rPr>
              <w:t xml:space="preserve">pateikiama dokumentacija: </w:t>
            </w:r>
            <w:r w:rsidR="00721761" w:rsidRPr="00624BE1">
              <w:rPr>
                <w:kern w:val="2"/>
                <w:sz w:val="22"/>
                <w:szCs w:val="22"/>
              </w:rPr>
              <w:t>įrangos</w:t>
            </w:r>
            <w:r w:rsidR="00721761" w:rsidRPr="00624BE1">
              <w:rPr>
                <w:sz w:val="22"/>
                <w:szCs w:val="22"/>
              </w:rPr>
              <w:t xml:space="preserve"> vartotojo instrukcij</w:t>
            </w:r>
            <w:r w:rsidR="00703BD1">
              <w:rPr>
                <w:sz w:val="22"/>
                <w:szCs w:val="22"/>
              </w:rPr>
              <w:t>a</w:t>
            </w:r>
            <w:r w:rsidR="00721761" w:rsidRPr="00624BE1">
              <w:rPr>
                <w:sz w:val="22"/>
                <w:szCs w:val="22"/>
              </w:rPr>
              <w:t xml:space="preserve"> (anglų kalba), technin</w:t>
            </w:r>
            <w:r w:rsidR="00703BD1">
              <w:rPr>
                <w:sz w:val="22"/>
                <w:szCs w:val="22"/>
              </w:rPr>
              <w:t>ė</w:t>
            </w:r>
            <w:r w:rsidR="00721761" w:rsidRPr="00624BE1">
              <w:rPr>
                <w:sz w:val="22"/>
                <w:szCs w:val="22"/>
              </w:rPr>
              <w:t xml:space="preserve"> dokumentacij</w:t>
            </w:r>
            <w:r w:rsidR="00703BD1">
              <w:rPr>
                <w:sz w:val="22"/>
                <w:szCs w:val="22"/>
              </w:rPr>
              <w:t>a</w:t>
            </w:r>
            <w:r w:rsidR="00721761" w:rsidRPr="00624BE1">
              <w:rPr>
                <w:sz w:val="22"/>
                <w:szCs w:val="22"/>
              </w:rPr>
              <w:t xml:space="preserve"> (technini</w:t>
            </w:r>
            <w:r w:rsidR="009D6B58">
              <w:rPr>
                <w:sz w:val="22"/>
                <w:szCs w:val="22"/>
              </w:rPr>
              <w:t>ai</w:t>
            </w:r>
            <w:r w:rsidR="00721761" w:rsidRPr="00624BE1">
              <w:rPr>
                <w:sz w:val="22"/>
                <w:szCs w:val="22"/>
              </w:rPr>
              <w:t xml:space="preserve"> aprašym</w:t>
            </w:r>
            <w:r w:rsidR="009D6B58">
              <w:rPr>
                <w:sz w:val="22"/>
                <w:szCs w:val="22"/>
              </w:rPr>
              <w:t>ai</w:t>
            </w:r>
            <w:r w:rsidR="00721761" w:rsidRPr="00624BE1">
              <w:rPr>
                <w:sz w:val="22"/>
                <w:szCs w:val="22"/>
              </w:rPr>
              <w:t>, turto pas</w:t>
            </w:r>
            <w:r w:rsidR="009D6B58">
              <w:rPr>
                <w:sz w:val="22"/>
                <w:szCs w:val="22"/>
              </w:rPr>
              <w:t>as</w:t>
            </w:r>
            <w:r w:rsidR="00721761" w:rsidRPr="00624BE1">
              <w:rPr>
                <w:sz w:val="22"/>
                <w:szCs w:val="22"/>
              </w:rPr>
              <w:t xml:space="preserve"> ir pan. lietuvių/originalo kalba), įrangos </w:t>
            </w:r>
            <w:r w:rsidR="00721761" w:rsidRPr="00624BE1">
              <w:rPr>
                <w:sz w:val="22"/>
                <w:szCs w:val="22"/>
                <w:shd w:val="clear" w:color="auto" w:fill="FFFFFF" w:themeFill="background1"/>
              </w:rPr>
              <w:t>detalų priežiūros plan</w:t>
            </w:r>
            <w:r w:rsidR="009D6B58">
              <w:rPr>
                <w:sz w:val="22"/>
                <w:szCs w:val="22"/>
                <w:shd w:val="clear" w:color="auto" w:fill="FFFFFF" w:themeFill="background1"/>
              </w:rPr>
              <w:t>ai</w:t>
            </w:r>
            <w:r w:rsidR="00721761" w:rsidRPr="00624BE1">
              <w:rPr>
                <w:sz w:val="22"/>
                <w:szCs w:val="22"/>
                <w:shd w:val="clear" w:color="auto" w:fill="FFFFFF" w:themeFill="background1"/>
              </w:rPr>
              <w:t xml:space="preserve"> (lietuvių kalba ir/ar anglų kalba); r</w:t>
            </w:r>
            <w:r w:rsidR="00721761" w:rsidRPr="00624BE1">
              <w:rPr>
                <w:sz w:val="22"/>
                <w:szCs w:val="22"/>
              </w:rPr>
              <w:t>eagentų ir pagalbinių priemonių saugos duomenų lap</w:t>
            </w:r>
            <w:r w:rsidR="009D6B58">
              <w:rPr>
                <w:sz w:val="22"/>
                <w:szCs w:val="22"/>
              </w:rPr>
              <w:t>ai</w:t>
            </w:r>
            <w:r w:rsidR="00721761" w:rsidRPr="00624BE1">
              <w:rPr>
                <w:sz w:val="22"/>
                <w:szCs w:val="22"/>
              </w:rPr>
              <w:t xml:space="preserve"> ir kit</w:t>
            </w:r>
            <w:r w:rsidR="009D6B58">
              <w:rPr>
                <w:sz w:val="22"/>
                <w:szCs w:val="22"/>
              </w:rPr>
              <w:t>a</w:t>
            </w:r>
            <w:r w:rsidR="00721761" w:rsidRPr="00624BE1">
              <w:rPr>
                <w:sz w:val="22"/>
                <w:szCs w:val="22"/>
              </w:rPr>
              <w:t xml:space="preserve"> su tyrimo procesu susijusi svarbi informacij</w:t>
            </w:r>
            <w:r w:rsidR="009D6B58">
              <w:rPr>
                <w:sz w:val="22"/>
                <w:szCs w:val="22"/>
              </w:rPr>
              <w:t>a</w:t>
            </w:r>
            <w:r w:rsidR="00721761" w:rsidRPr="00624BE1">
              <w:rPr>
                <w:sz w:val="22"/>
                <w:szCs w:val="22"/>
              </w:rPr>
              <w:t xml:space="preserve"> ir kit</w:t>
            </w:r>
            <w:r w:rsidR="009D6B58">
              <w:rPr>
                <w:sz w:val="22"/>
                <w:szCs w:val="22"/>
              </w:rPr>
              <w:t>a</w:t>
            </w:r>
            <w:r w:rsidR="00721761" w:rsidRPr="00624BE1">
              <w:rPr>
                <w:sz w:val="22"/>
                <w:szCs w:val="22"/>
              </w:rPr>
              <w:t xml:space="preserve"> su įranga susijusi informacij</w:t>
            </w:r>
            <w:r w:rsidR="009D6B58">
              <w:rPr>
                <w:sz w:val="22"/>
                <w:szCs w:val="22"/>
              </w:rPr>
              <w:t>a</w:t>
            </w:r>
            <w:r w:rsidR="009962EE">
              <w:rPr>
                <w:sz w:val="22"/>
                <w:szCs w:val="22"/>
              </w:rPr>
              <w:t>.</w:t>
            </w:r>
            <w:r w:rsidR="00347668" w:rsidRPr="00624BE1">
              <w:rPr>
                <w:b/>
                <w:color w:val="808080" w:themeColor="background1" w:themeShade="80"/>
                <w:kern w:val="2"/>
                <w:sz w:val="22"/>
                <w:szCs w:val="22"/>
              </w:rPr>
              <w:t xml:space="preserve"> </w:t>
            </w:r>
            <w:r w:rsidR="001352F0" w:rsidRPr="00624BE1">
              <w:rPr>
                <w:i/>
                <w:color w:val="FF0000"/>
                <w:kern w:val="2"/>
                <w:sz w:val="22"/>
                <w:szCs w:val="22"/>
              </w:rPr>
              <w:t>[ši sąlyga taikoma, kai sudaroma panaudos sutartis, jei ne, išbraukti]</w:t>
            </w:r>
          </w:p>
          <w:p w14:paraId="6F908DED" w14:textId="1C11E941" w:rsidR="008B1F85" w:rsidRPr="001352F0" w:rsidRDefault="001B15F2">
            <w:pPr>
              <w:jc w:val="both"/>
              <w:rPr>
                <w:kern w:val="2"/>
                <w:sz w:val="22"/>
                <w:szCs w:val="22"/>
              </w:rPr>
            </w:pPr>
            <w:r w:rsidRPr="001B15F2">
              <w:rPr>
                <w:kern w:val="2"/>
                <w:sz w:val="22"/>
                <w:szCs w:val="22"/>
              </w:rPr>
              <w:t>Tiekėjui nepateikus nurodytų dokumentų, laikoma, kad Prekės neatitinka Sutartyje nustatytų reikalavimų. Prekių perdavimo-priėmimo aktu laikoma sąskaita.</w:t>
            </w:r>
          </w:p>
        </w:tc>
      </w:tr>
      <w:tr w:rsidR="00060E7B" w:rsidRPr="00F60AE3" w14:paraId="278A2D04" w14:textId="77777777" w:rsidTr="00EE3697">
        <w:trPr>
          <w:trHeight w:val="300"/>
        </w:trPr>
        <w:tc>
          <w:tcPr>
            <w:tcW w:w="9535" w:type="dxa"/>
            <w:gridSpan w:val="4"/>
          </w:tcPr>
          <w:p w14:paraId="33218222" w14:textId="77777777" w:rsidR="00060E7B" w:rsidRPr="00624BE1" w:rsidRDefault="00060E7B" w:rsidP="00060E7B">
            <w:pPr>
              <w:jc w:val="center"/>
              <w:rPr>
                <w:b/>
                <w:bCs/>
                <w:kern w:val="2"/>
                <w:sz w:val="22"/>
                <w:szCs w:val="22"/>
              </w:rPr>
            </w:pPr>
            <w:r w:rsidRPr="00624BE1">
              <w:rPr>
                <w:b/>
                <w:bCs/>
                <w:kern w:val="2"/>
                <w:sz w:val="22"/>
                <w:szCs w:val="22"/>
              </w:rPr>
              <w:lastRenderedPageBreak/>
              <w:t>5. SUTARTIES KAINA IR ATSISKAITYMO TVARKA</w:t>
            </w:r>
          </w:p>
        </w:tc>
      </w:tr>
      <w:tr w:rsidR="00060E7B" w:rsidRPr="00F60AE3" w14:paraId="0C891F8F" w14:textId="77777777" w:rsidTr="00EE3697">
        <w:trPr>
          <w:trHeight w:val="300"/>
        </w:trPr>
        <w:tc>
          <w:tcPr>
            <w:tcW w:w="2704" w:type="dxa"/>
            <w:gridSpan w:val="2"/>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6831" w:type="dxa"/>
            <w:gridSpan w:val="2"/>
          </w:tcPr>
          <w:p w14:paraId="43A50E3B" w14:textId="77777777" w:rsidR="00060E7B" w:rsidRPr="00624BE1" w:rsidRDefault="00060E7B" w:rsidP="00060E7B">
            <w:pPr>
              <w:rPr>
                <w:kern w:val="2"/>
                <w:sz w:val="22"/>
                <w:szCs w:val="22"/>
              </w:rPr>
            </w:pPr>
          </w:p>
          <w:p w14:paraId="2E1FD150" w14:textId="77777777" w:rsidR="00060E7B" w:rsidRPr="00624BE1" w:rsidRDefault="00060E7B" w:rsidP="00060E7B">
            <w:pPr>
              <w:rPr>
                <w:kern w:val="2"/>
                <w:sz w:val="22"/>
                <w:szCs w:val="22"/>
              </w:rPr>
            </w:pPr>
            <w:r w:rsidRPr="00624BE1">
              <w:rPr>
                <w:kern w:val="2"/>
                <w:sz w:val="22"/>
                <w:szCs w:val="22"/>
              </w:rPr>
              <w:t>Fiksuoto įkainio kainodara</w:t>
            </w:r>
          </w:p>
          <w:p w14:paraId="3193C213" w14:textId="383A93F4" w:rsidR="00060E7B" w:rsidRPr="00624BE1" w:rsidRDefault="00060E7B" w:rsidP="00060E7B">
            <w:pPr>
              <w:rPr>
                <w:color w:val="4472C4"/>
                <w:kern w:val="2"/>
                <w:sz w:val="22"/>
                <w:szCs w:val="22"/>
              </w:rPr>
            </w:pPr>
          </w:p>
        </w:tc>
      </w:tr>
      <w:tr w:rsidR="00060E7B" w:rsidRPr="00F60AE3" w14:paraId="70C4ABB1" w14:textId="77777777" w:rsidTr="00EE3697">
        <w:trPr>
          <w:trHeight w:val="300"/>
        </w:trPr>
        <w:tc>
          <w:tcPr>
            <w:tcW w:w="2704" w:type="dxa"/>
            <w:gridSpan w:val="2"/>
          </w:tcPr>
          <w:p w14:paraId="2D3ED39A" w14:textId="77777777" w:rsidR="00060E7B" w:rsidRPr="00624BE1" w:rsidRDefault="00060E7B" w:rsidP="00060E7B">
            <w:pPr>
              <w:rPr>
                <w:b/>
                <w:bCs/>
                <w:kern w:val="2"/>
                <w:sz w:val="22"/>
                <w:szCs w:val="22"/>
              </w:rPr>
            </w:pPr>
            <w:r w:rsidRPr="00624BE1">
              <w:rPr>
                <w:b/>
                <w:bCs/>
                <w:kern w:val="2"/>
                <w:sz w:val="22"/>
                <w:szCs w:val="22"/>
              </w:rPr>
              <w:t xml:space="preserve">5.2. Pradinės Sutarties vertė ir Sutarties kaina, kai taikoma </w:t>
            </w:r>
            <w:r w:rsidRPr="00624BE1">
              <w:rPr>
                <w:b/>
                <w:bCs/>
                <w:kern w:val="2"/>
                <w:sz w:val="22"/>
                <w:szCs w:val="22"/>
                <w:u w:val="single"/>
              </w:rPr>
              <w:t>fiksuoto įkainio</w:t>
            </w:r>
            <w:r w:rsidRPr="00624BE1">
              <w:rPr>
                <w:b/>
                <w:bCs/>
                <w:kern w:val="2"/>
                <w:sz w:val="22"/>
                <w:szCs w:val="22"/>
              </w:rPr>
              <w:t xml:space="preserve"> kainodara</w:t>
            </w:r>
          </w:p>
          <w:p w14:paraId="5E4877EF" w14:textId="77777777" w:rsidR="00060E7B" w:rsidRPr="00624BE1" w:rsidRDefault="00060E7B" w:rsidP="00060E7B">
            <w:pPr>
              <w:rPr>
                <w:b/>
                <w:bCs/>
                <w:kern w:val="2"/>
                <w:sz w:val="22"/>
                <w:szCs w:val="22"/>
              </w:rPr>
            </w:pPr>
          </w:p>
          <w:p w14:paraId="1D2E067C" w14:textId="77777777" w:rsidR="00060E7B" w:rsidRPr="00624BE1" w:rsidRDefault="00060E7B" w:rsidP="00060E7B">
            <w:pPr>
              <w:rPr>
                <w:b/>
                <w:bCs/>
                <w:kern w:val="2"/>
                <w:sz w:val="22"/>
                <w:szCs w:val="22"/>
              </w:rPr>
            </w:pPr>
          </w:p>
          <w:p w14:paraId="09BB83CA" w14:textId="77777777" w:rsidR="00060E7B" w:rsidRPr="00624BE1" w:rsidRDefault="00060E7B" w:rsidP="00060E7B">
            <w:pPr>
              <w:rPr>
                <w:b/>
                <w:bCs/>
                <w:kern w:val="2"/>
                <w:sz w:val="22"/>
                <w:szCs w:val="22"/>
              </w:rPr>
            </w:pPr>
          </w:p>
          <w:p w14:paraId="79BB8D75" w14:textId="77777777" w:rsidR="00060E7B" w:rsidRPr="00624BE1" w:rsidRDefault="00060E7B" w:rsidP="00060E7B">
            <w:pPr>
              <w:rPr>
                <w:b/>
                <w:bCs/>
                <w:kern w:val="2"/>
                <w:sz w:val="22"/>
                <w:szCs w:val="22"/>
              </w:rPr>
            </w:pPr>
          </w:p>
          <w:p w14:paraId="2B2EC0BC" w14:textId="77777777" w:rsidR="00060E7B" w:rsidRPr="00624BE1" w:rsidRDefault="00060E7B" w:rsidP="00060E7B">
            <w:pPr>
              <w:rPr>
                <w:b/>
                <w:bCs/>
                <w:kern w:val="2"/>
                <w:sz w:val="22"/>
                <w:szCs w:val="22"/>
              </w:rPr>
            </w:pPr>
          </w:p>
          <w:p w14:paraId="3BA4B042" w14:textId="77777777" w:rsidR="00060E7B" w:rsidRPr="00624BE1" w:rsidRDefault="00060E7B" w:rsidP="00060E7B">
            <w:pPr>
              <w:rPr>
                <w:b/>
                <w:bCs/>
                <w:kern w:val="2"/>
                <w:sz w:val="22"/>
                <w:szCs w:val="22"/>
              </w:rPr>
            </w:pPr>
          </w:p>
          <w:p w14:paraId="380AA427" w14:textId="77777777" w:rsidR="00060E7B" w:rsidRPr="00624BE1" w:rsidRDefault="00060E7B" w:rsidP="00060E7B">
            <w:pPr>
              <w:rPr>
                <w:b/>
                <w:bCs/>
                <w:kern w:val="2"/>
                <w:sz w:val="22"/>
                <w:szCs w:val="22"/>
              </w:rPr>
            </w:pPr>
          </w:p>
          <w:p w14:paraId="0B482D49" w14:textId="77777777" w:rsidR="00060E7B" w:rsidRPr="00624BE1" w:rsidRDefault="00060E7B" w:rsidP="00060E7B">
            <w:pPr>
              <w:rPr>
                <w:b/>
                <w:bCs/>
                <w:kern w:val="2"/>
                <w:sz w:val="22"/>
                <w:szCs w:val="22"/>
              </w:rPr>
            </w:pPr>
          </w:p>
          <w:p w14:paraId="5B8069BE" w14:textId="3BA142DE" w:rsidR="00060E7B" w:rsidRPr="00624BE1" w:rsidRDefault="00060E7B" w:rsidP="00060E7B">
            <w:pPr>
              <w:jc w:val="both"/>
              <w:rPr>
                <w:b/>
                <w:bCs/>
                <w:color w:val="FF0000"/>
                <w:kern w:val="2"/>
                <w:sz w:val="22"/>
                <w:szCs w:val="22"/>
              </w:rPr>
            </w:pPr>
          </w:p>
          <w:p w14:paraId="686575B0" w14:textId="77777777" w:rsidR="00060E7B" w:rsidRPr="00624BE1" w:rsidRDefault="00060E7B" w:rsidP="00060E7B">
            <w:pPr>
              <w:rPr>
                <w:b/>
                <w:bCs/>
                <w:kern w:val="2"/>
                <w:sz w:val="22"/>
                <w:szCs w:val="22"/>
              </w:rPr>
            </w:pPr>
          </w:p>
        </w:tc>
        <w:tc>
          <w:tcPr>
            <w:tcW w:w="6831" w:type="dxa"/>
            <w:gridSpan w:val="2"/>
          </w:tcPr>
          <w:p w14:paraId="1943910B" w14:textId="2271715F" w:rsidR="00E96FDC" w:rsidRPr="00E96FDC" w:rsidRDefault="00E96FDC" w:rsidP="001352F0">
            <w:pPr>
              <w:jc w:val="both"/>
              <w:rPr>
                <w:kern w:val="2"/>
                <w:sz w:val="22"/>
                <w:szCs w:val="22"/>
              </w:rPr>
            </w:pPr>
            <w:r w:rsidRPr="00E96FDC">
              <w:rPr>
                <w:kern w:val="2"/>
                <w:sz w:val="22"/>
                <w:szCs w:val="22"/>
              </w:rPr>
              <w:t xml:space="preserve">Pradinės Sutarties vertė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be PVM. </w:t>
            </w:r>
          </w:p>
          <w:p w14:paraId="502007AC" w14:textId="43A18D8E" w:rsidR="00E96FDC" w:rsidRPr="00E96FDC" w:rsidRDefault="00E96FDC" w:rsidP="001352F0">
            <w:pPr>
              <w:jc w:val="both"/>
              <w:rPr>
                <w:kern w:val="2"/>
                <w:sz w:val="22"/>
                <w:szCs w:val="22"/>
              </w:rPr>
            </w:pPr>
            <w:r w:rsidRPr="00E96FDC">
              <w:rPr>
                <w:kern w:val="2"/>
                <w:sz w:val="22"/>
                <w:szCs w:val="22"/>
              </w:rPr>
              <w:t xml:space="preserve">PVM sudaro </w:t>
            </w:r>
            <w:r w:rsidRPr="00E96FDC">
              <w:rPr>
                <w:color w:val="C00000"/>
                <w:sz w:val="22"/>
                <w:szCs w:val="22"/>
              </w:rPr>
              <w:t>[įrašyti]</w:t>
            </w:r>
            <w:r w:rsidRPr="00E96FDC">
              <w:rPr>
                <w:color w:val="4472C4"/>
                <w:kern w:val="2"/>
                <w:sz w:val="22"/>
                <w:szCs w:val="22"/>
              </w:rPr>
              <w:t xml:space="preserve"> (nurodyti sumą skaičiais)</w:t>
            </w:r>
            <w:r w:rsidRPr="00E96FDC">
              <w:rPr>
                <w:kern w:val="2"/>
                <w:sz w:val="22"/>
                <w:szCs w:val="22"/>
              </w:rPr>
              <w:t xml:space="preserve"> Eur</w:t>
            </w:r>
            <w:r>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w:t>
            </w:r>
          </w:p>
          <w:p w14:paraId="77D31F8E" w14:textId="16601B8B" w:rsidR="00E96FDC" w:rsidRPr="00E96FDC" w:rsidRDefault="00E96FDC" w:rsidP="001352F0">
            <w:pPr>
              <w:jc w:val="both"/>
              <w:rPr>
                <w:kern w:val="2"/>
                <w:sz w:val="22"/>
                <w:szCs w:val="22"/>
              </w:rPr>
            </w:pPr>
            <w:r w:rsidRPr="00E96FDC">
              <w:rPr>
                <w:kern w:val="2"/>
                <w:sz w:val="22"/>
                <w:szCs w:val="22"/>
              </w:rPr>
              <w:t xml:space="preserve">Sutarties kaina yra </w:t>
            </w:r>
            <w:r w:rsidRPr="00E96FDC">
              <w:rPr>
                <w:color w:val="C00000"/>
                <w:sz w:val="22"/>
                <w:szCs w:val="22"/>
              </w:rPr>
              <w:t>[įrašyti]</w:t>
            </w:r>
            <w:r w:rsidRPr="00E96FDC">
              <w:rPr>
                <w:kern w:val="2"/>
                <w:sz w:val="22"/>
                <w:szCs w:val="22"/>
              </w:rPr>
              <w:t xml:space="preserve"> </w:t>
            </w:r>
            <w:r w:rsidRPr="00E96FDC">
              <w:rPr>
                <w:color w:val="4472C4"/>
                <w:kern w:val="2"/>
                <w:sz w:val="22"/>
                <w:szCs w:val="22"/>
              </w:rPr>
              <w:t>(nurodyti sumą skaičiais)</w:t>
            </w:r>
            <w:r w:rsidRPr="00E96FDC">
              <w:rPr>
                <w:kern w:val="2"/>
                <w:sz w:val="22"/>
                <w:szCs w:val="22"/>
              </w:rPr>
              <w:t xml:space="preserve"> Eur</w:t>
            </w:r>
            <w:r>
              <w:rPr>
                <w:kern w:val="2"/>
                <w:sz w:val="22"/>
                <w:szCs w:val="22"/>
              </w:rPr>
              <w:t xml:space="preserve"> </w:t>
            </w:r>
            <w:r w:rsidRPr="00E96FDC">
              <w:rPr>
                <w:kern w:val="2"/>
                <w:sz w:val="22"/>
                <w:szCs w:val="22"/>
              </w:rPr>
              <w:t xml:space="preserve"> </w:t>
            </w:r>
            <w:r w:rsidRPr="00E96FDC">
              <w:rPr>
                <w:color w:val="C00000"/>
                <w:sz w:val="22"/>
                <w:szCs w:val="22"/>
              </w:rPr>
              <w:t>[įrašyti]</w:t>
            </w:r>
            <w:r w:rsidRPr="00E96FDC">
              <w:rPr>
                <w:color w:val="4472C4"/>
                <w:kern w:val="2"/>
                <w:sz w:val="22"/>
                <w:szCs w:val="22"/>
              </w:rPr>
              <w:t xml:space="preserve"> (nurodyti sumą žodžiais)</w:t>
            </w:r>
            <w:r w:rsidRPr="00E96FDC">
              <w:rPr>
                <w:kern w:val="2"/>
                <w:sz w:val="22"/>
                <w:szCs w:val="22"/>
              </w:rPr>
              <w:t xml:space="preserve"> su PVM.</w:t>
            </w:r>
          </w:p>
          <w:p w14:paraId="3402555F" w14:textId="77777777" w:rsidR="009962EE" w:rsidRPr="00E96FDC" w:rsidRDefault="009962EE" w:rsidP="001352F0">
            <w:pPr>
              <w:jc w:val="both"/>
              <w:rPr>
                <w:kern w:val="2"/>
                <w:sz w:val="22"/>
                <w:szCs w:val="22"/>
              </w:rPr>
            </w:pPr>
          </w:p>
          <w:p w14:paraId="5891FFF7" w14:textId="77777777" w:rsidR="009962EE" w:rsidRPr="00E96FDC" w:rsidRDefault="009962EE" w:rsidP="001352F0">
            <w:pPr>
              <w:jc w:val="both"/>
              <w:rPr>
                <w:sz w:val="22"/>
                <w:szCs w:val="22"/>
              </w:rPr>
            </w:pPr>
            <w:r w:rsidRPr="00E96FDC">
              <w:rPr>
                <w:sz w:val="22"/>
                <w:szCs w:val="22"/>
              </w:rPr>
              <w:t xml:space="preserve">Šioje Sutartyje Pradinės Sutarties vertė yra lygi </w:t>
            </w:r>
            <w:r w:rsidRPr="00E96FDC">
              <w:rPr>
                <w:b/>
                <w:bCs/>
                <w:sz w:val="22"/>
                <w:szCs w:val="22"/>
              </w:rPr>
              <w:t>maksimaliai pirkimui skirtai lėšų sumai be PVM</w:t>
            </w:r>
            <w:r w:rsidRPr="00E96FDC">
              <w:rPr>
                <w:sz w:val="22"/>
                <w:szCs w:val="22"/>
              </w:rPr>
              <w:t xml:space="preserve"> pirkimo dokumentuose ir Sutartyje nurodytų Prekių įsigijimui Tiekėjo pasiūlyme nurodytais įkainiais be PVM. Pirkėjas perka Prekes pagal poreikį Sutartyje arba jos priede Nr. 1 nurodytais įkainiais, neviršijant bendros Sutarties kainos. Sutartyje arba jos priede Nr. 1 atskirose eilutėse nurodytas Prekių kiekis gali būti keičiamas (didėti ar mažėti). Pirkėjas neįsipareigoja išpirkti preliminaraus Prekių kiekio ar bet kokios jo dalies.</w:t>
            </w:r>
          </w:p>
          <w:p w14:paraId="4BBEC627" w14:textId="74159A7E" w:rsidR="00060E7B" w:rsidRPr="001C4D46" w:rsidRDefault="009962EE" w:rsidP="001352F0">
            <w:pPr>
              <w:jc w:val="both"/>
            </w:pPr>
            <w:r w:rsidRPr="00E96FDC">
              <w:rPr>
                <w:sz w:val="22"/>
                <w:szCs w:val="22"/>
              </w:rPr>
              <w:t>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060E7B" w:rsidRPr="00F60AE3" w14:paraId="6D9773AF" w14:textId="77777777" w:rsidTr="00EE3697">
        <w:trPr>
          <w:trHeight w:val="300"/>
        </w:trPr>
        <w:tc>
          <w:tcPr>
            <w:tcW w:w="2704" w:type="dxa"/>
            <w:gridSpan w:val="2"/>
          </w:tcPr>
          <w:p w14:paraId="3215A71E" w14:textId="325A6F07" w:rsidR="00060E7B" w:rsidRPr="00624BE1" w:rsidRDefault="00060E7B" w:rsidP="00060E7B">
            <w:pPr>
              <w:rPr>
                <w:b/>
                <w:bCs/>
                <w:kern w:val="2"/>
                <w:sz w:val="22"/>
                <w:szCs w:val="22"/>
              </w:rPr>
            </w:pPr>
            <w:r w:rsidRPr="00624BE1">
              <w:rPr>
                <w:b/>
                <w:bCs/>
                <w:kern w:val="2"/>
                <w:sz w:val="22"/>
                <w:szCs w:val="22"/>
              </w:rPr>
              <w:t xml:space="preserve">5.3. Sutarties kainos / įkainių perskaičiavimas taikant </w:t>
            </w:r>
            <w:r w:rsidRPr="00624BE1">
              <w:rPr>
                <w:b/>
                <w:bCs/>
                <w:kern w:val="2"/>
                <w:sz w:val="22"/>
                <w:szCs w:val="22"/>
                <w:u w:val="single"/>
              </w:rPr>
              <w:t>peržiūros</w:t>
            </w:r>
            <w:r w:rsidRPr="00624BE1">
              <w:rPr>
                <w:b/>
                <w:bCs/>
                <w:kern w:val="2"/>
                <w:sz w:val="22"/>
                <w:szCs w:val="22"/>
              </w:rPr>
              <w:t xml:space="preserve"> taisykles</w:t>
            </w:r>
          </w:p>
        </w:tc>
        <w:tc>
          <w:tcPr>
            <w:tcW w:w="6831" w:type="dxa"/>
            <w:gridSpan w:val="2"/>
          </w:tcPr>
          <w:p w14:paraId="5DE4490D" w14:textId="77777777" w:rsidR="00060E7B" w:rsidRPr="00624BE1" w:rsidRDefault="00060E7B" w:rsidP="00060E7B">
            <w:pPr>
              <w:rPr>
                <w:kern w:val="2"/>
                <w:sz w:val="22"/>
                <w:szCs w:val="22"/>
              </w:rPr>
            </w:pPr>
            <w:r w:rsidRPr="00624BE1">
              <w:rPr>
                <w:kern w:val="2"/>
                <w:sz w:val="22"/>
                <w:szCs w:val="22"/>
              </w:rPr>
              <w:t>Sutarties kaina / įkainiai bus perskaičiuojami:</w:t>
            </w:r>
          </w:p>
          <w:p w14:paraId="19D36798" w14:textId="77777777" w:rsidR="00060E7B" w:rsidRPr="00624BE1" w:rsidRDefault="00060E7B" w:rsidP="00060E7B">
            <w:pPr>
              <w:rPr>
                <w:kern w:val="2"/>
                <w:sz w:val="22"/>
                <w:szCs w:val="22"/>
              </w:rPr>
            </w:pPr>
            <w:r w:rsidRPr="00624BE1">
              <w:rPr>
                <w:kern w:val="2"/>
                <w:sz w:val="22"/>
                <w:szCs w:val="22"/>
              </w:rPr>
              <w:t>5.3.1. dėl PVM tarifo pasikeitimo;</w:t>
            </w:r>
          </w:p>
          <w:p w14:paraId="4EB0BEE0" w14:textId="5E39ECF6" w:rsidR="00060E7B" w:rsidRPr="00624BE1" w:rsidRDefault="00060E7B" w:rsidP="00060E7B">
            <w:pPr>
              <w:rPr>
                <w:color w:val="FF0000"/>
                <w:kern w:val="2"/>
                <w:sz w:val="22"/>
                <w:szCs w:val="22"/>
              </w:rPr>
            </w:pPr>
            <w:r w:rsidRPr="00624BE1">
              <w:rPr>
                <w:kern w:val="2"/>
                <w:sz w:val="22"/>
                <w:szCs w:val="22"/>
              </w:rPr>
              <w:t>5.3.2. dėl kainų lygio pokyčio.</w:t>
            </w:r>
          </w:p>
        </w:tc>
      </w:tr>
      <w:tr w:rsidR="00060E7B" w:rsidRPr="00F60AE3" w14:paraId="1D17D308" w14:textId="77777777" w:rsidTr="00EE3697">
        <w:trPr>
          <w:trHeight w:val="300"/>
        </w:trPr>
        <w:tc>
          <w:tcPr>
            <w:tcW w:w="2704" w:type="dxa"/>
            <w:gridSpan w:val="2"/>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6831" w:type="dxa"/>
            <w:gridSpan w:val="2"/>
          </w:tcPr>
          <w:p w14:paraId="533E6E3C" w14:textId="23EA2369" w:rsidR="00060E7B" w:rsidRPr="00624BE1" w:rsidRDefault="00060E7B" w:rsidP="00060E7B">
            <w:pPr>
              <w:jc w:val="both"/>
              <w:rPr>
                <w:kern w:val="2"/>
                <w:sz w:val="22"/>
                <w:szCs w:val="22"/>
              </w:rPr>
            </w:pPr>
            <w:r w:rsidRPr="00624BE1">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Perskaičiuotas Sutarties įkainis taikomas nuo Susitarime nurodytos dienos.</w:t>
            </w:r>
          </w:p>
        </w:tc>
      </w:tr>
      <w:tr w:rsidR="00060E7B" w:rsidRPr="00F60AE3" w14:paraId="1E41FB3E" w14:textId="77777777" w:rsidTr="00EE3697">
        <w:trPr>
          <w:trHeight w:val="300"/>
        </w:trPr>
        <w:tc>
          <w:tcPr>
            <w:tcW w:w="2704" w:type="dxa"/>
            <w:gridSpan w:val="2"/>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 xml:space="preserve">Sutarties kainos / įkainių peržiūra dėl kitų mokesčių, lemiančių </w:t>
            </w:r>
            <w:r w:rsidRPr="00624BE1">
              <w:rPr>
                <w:b/>
                <w:bCs/>
                <w:kern w:val="2"/>
                <w:sz w:val="22"/>
                <w:szCs w:val="22"/>
              </w:rPr>
              <w:lastRenderedPageBreak/>
              <w:t>Prekių kainos pokytį, pasikeitimo</w:t>
            </w:r>
          </w:p>
        </w:tc>
        <w:tc>
          <w:tcPr>
            <w:tcW w:w="6831" w:type="dxa"/>
            <w:gridSpan w:val="2"/>
          </w:tcPr>
          <w:p w14:paraId="5FC120FB" w14:textId="77777777" w:rsidR="00060E7B" w:rsidRPr="00624BE1" w:rsidRDefault="00060E7B" w:rsidP="00060E7B">
            <w:pPr>
              <w:rPr>
                <w:kern w:val="2"/>
                <w:sz w:val="22"/>
                <w:szCs w:val="22"/>
              </w:rPr>
            </w:pPr>
            <w:r w:rsidRPr="00624BE1">
              <w:rPr>
                <w:kern w:val="2"/>
                <w:sz w:val="22"/>
                <w:szCs w:val="22"/>
              </w:rPr>
              <w:lastRenderedPageBreak/>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060E7B" w:rsidRPr="00F60AE3" w14:paraId="0F20F532" w14:textId="77777777" w:rsidTr="00EE3697">
        <w:trPr>
          <w:trHeight w:val="300"/>
        </w:trPr>
        <w:tc>
          <w:tcPr>
            <w:tcW w:w="2704" w:type="dxa"/>
            <w:gridSpan w:val="2"/>
          </w:tcPr>
          <w:p w14:paraId="64504161" w14:textId="77777777" w:rsidR="00060E7B" w:rsidRPr="00624BE1" w:rsidRDefault="00060E7B" w:rsidP="00060E7B">
            <w:pPr>
              <w:rPr>
                <w:b/>
                <w:bCs/>
                <w:kern w:val="2"/>
                <w:sz w:val="22"/>
                <w:szCs w:val="22"/>
              </w:rPr>
            </w:pPr>
            <w:r w:rsidRPr="00624BE1">
              <w:rPr>
                <w:b/>
                <w:bCs/>
                <w:kern w:val="2"/>
                <w:sz w:val="22"/>
                <w:szCs w:val="22"/>
              </w:rPr>
              <w:t>5.3.3. Sutarties kainos / įkainių peržiūra dėl kainų lygio pokyčio</w:t>
            </w:r>
          </w:p>
          <w:p w14:paraId="75E9077E" w14:textId="77777777" w:rsidR="00060E7B" w:rsidRPr="00624BE1" w:rsidRDefault="00060E7B" w:rsidP="00060E7B">
            <w:pPr>
              <w:rPr>
                <w:color w:val="4472C4"/>
                <w:kern w:val="2"/>
                <w:sz w:val="22"/>
                <w:szCs w:val="22"/>
              </w:rPr>
            </w:pPr>
          </w:p>
          <w:p w14:paraId="07D16423" w14:textId="31380D82" w:rsidR="00060E7B" w:rsidRPr="00624BE1" w:rsidRDefault="00060E7B" w:rsidP="00060E7B">
            <w:pPr>
              <w:rPr>
                <w:b/>
                <w:bCs/>
                <w:kern w:val="2"/>
                <w:sz w:val="22"/>
                <w:szCs w:val="22"/>
              </w:rPr>
            </w:pPr>
          </w:p>
        </w:tc>
        <w:tc>
          <w:tcPr>
            <w:tcW w:w="6831" w:type="dxa"/>
            <w:gridSpan w:val="2"/>
          </w:tcPr>
          <w:p w14:paraId="31BFCF38" w14:textId="31405EF9" w:rsidR="00060E7B" w:rsidRPr="00624BE1" w:rsidRDefault="00060E7B" w:rsidP="00060E7B">
            <w:pPr>
              <w:jc w:val="both"/>
              <w:rPr>
                <w:kern w:val="2"/>
                <w:sz w:val="22"/>
                <w:szCs w:val="22"/>
              </w:rPr>
            </w:pPr>
            <w:r w:rsidRPr="00624BE1">
              <w:rPr>
                <w:color w:val="000000"/>
                <w:kern w:val="2"/>
                <w:sz w:val="22"/>
                <w:szCs w:val="22"/>
              </w:rPr>
              <w:t xml:space="preserve">5.3.2.1. </w:t>
            </w:r>
            <w:r w:rsidRPr="00624BE1">
              <w:rPr>
                <w:sz w:val="22"/>
                <w:szCs w:val="22"/>
              </w:rPr>
              <w:t xml:space="preserve">Bet kuri Sutarties šalis Sutarties galiojimo metu turi teisę inicijuoti Sutartyje numatytų įkainių </w:t>
            </w:r>
            <w:r w:rsidRPr="00624BE1">
              <w:rPr>
                <w:kern w:val="2"/>
                <w:sz w:val="22"/>
                <w:szCs w:val="22"/>
              </w:rPr>
              <w:t>peržiūrą</w:t>
            </w:r>
            <w:r w:rsidRPr="00624BE1">
              <w:rPr>
                <w:sz w:val="22"/>
                <w:szCs w:val="22"/>
              </w:rPr>
              <w:t xml:space="preserve"> (keitimą) ne anksčiau kaip po </w:t>
            </w:r>
            <w:r w:rsidR="00BC12C5">
              <w:rPr>
                <w:sz w:val="22"/>
                <w:szCs w:val="22"/>
              </w:rPr>
              <w:t>12</w:t>
            </w:r>
            <w:r w:rsidR="001A5D7F">
              <w:rPr>
                <w:sz w:val="22"/>
                <w:szCs w:val="22"/>
              </w:rPr>
              <w:t xml:space="preserve"> (</w:t>
            </w:r>
            <w:r w:rsidR="00BC12C5">
              <w:rPr>
                <w:sz w:val="22"/>
                <w:szCs w:val="22"/>
              </w:rPr>
              <w:t>dvylikos</w:t>
            </w:r>
            <w:r w:rsidR="001A5D7F">
              <w:rPr>
                <w:sz w:val="22"/>
                <w:szCs w:val="22"/>
              </w:rPr>
              <w:t>)</w:t>
            </w:r>
            <w:r w:rsidRPr="00624BE1">
              <w:rPr>
                <w:sz w:val="22"/>
                <w:szCs w:val="22"/>
              </w:rPr>
              <w:t xml:space="preserve"> mėnesių nuo Sutarties </w:t>
            </w:r>
            <w:r w:rsidRPr="00624BE1">
              <w:rPr>
                <w:kern w:val="2"/>
                <w:sz w:val="22"/>
                <w:szCs w:val="22"/>
              </w:rPr>
              <w:t>įsigaliojimo</w:t>
            </w:r>
            <w:r w:rsidRPr="00624BE1">
              <w:rPr>
                <w:sz w:val="22"/>
                <w:szCs w:val="22"/>
              </w:rPr>
              <w:t xml:space="preserve"> dienos (jeigu </w:t>
            </w:r>
            <w:r w:rsidRPr="00624BE1">
              <w:rPr>
                <w:kern w:val="2"/>
                <w:sz w:val="22"/>
                <w:szCs w:val="22"/>
              </w:rPr>
              <w:t>peržiūra</w:t>
            </w:r>
            <w:r w:rsidRPr="00624BE1">
              <w:rPr>
                <w:sz w:val="22"/>
                <w:szCs w:val="22"/>
              </w:rPr>
              <w:t xml:space="preserve"> jau buvo atlikta – </w:t>
            </w:r>
            <w:r w:rsidRPr="00624BE1">
              <w:rPr>
                <w:kern w:val="2"/>
                <w:sz w:val="22"/>
                <w:szCs w:val="22"/>
              </w:rPr>
              <w:t>nuo Susitarimo dėl paskutinio perskaičiavimo pagal šį Specialiųjų sąlygų punktą įsigaliojimo dienos</w:t>
            </w:r>
            <w:r w:rsidRPr="00624BE1">
              <w:rPr>
                <w:sz w:val="22"/>
                <w:szCs w:val="22"/>
              </w:rPr>
              <w:t xml:space="preserve">), jeigu Vartojimo prekių ir paslaugų kainų pokytis (k), viršija </w:t>
            </w:r>
            <w:r w:rsidR="00E06483">
              <w:rPr>
                <w:sz w:val="22"/>
                <w:szCs w:val="22"/>
              </w:rPr>
              <w:t>8</w:t>
            </w:r>
            <w:r w:rsidRPr="00624BE1">
              <w:rPr>
                <w:sz w:val="22"/>
                <w:szCs w:val="22"/>
              </w:rPr>
              <w:t xml:space="preserve"> procentus.</w:t>
            </w:r>
          </w:p>
          <w:p w14:paraId="267D7648" w14:textId="31ECE286" w:rsidR="00060E7B" w:rsidRPr="00624BE1" w:rsidRDefault="00060E7B" w:rsidP="00060E7B">
            <w:pPr>
              <w:jc w:val="both"/>
              <w:rPr>
                <w:color w:val="000000"/>
                <w:kern w:val="2"/>
                <w:sz w:val="22"/>
                <w:szCs w:val="22"/>
                <w:shd w:val="clear" w:color="auto" w:fill="FFFFFF"/>
              </w:rPr>
            </w:pPr>
            <w:r w:rsidRPr="00624BE1">
              <w:rPr>
                <w:kern w:val="2"/>
                <w:sz w:val="22"/>
                <w:szCs w:val="22"/>
              </w:rPr>
              <w:t>5.3.2.2. Sutarties k</w:t>
            </w:r>
            <w:r w:rsidRPr="00624BE1">
              <w:rPr>
                <w:kern w:val="2"/>
                <w:sz w:val="22"/>
                <w:szCs w:val="22"/>
                <w:shd w:val="clear" w:color="auto" w:fill="FFFFFF"/>
              </w:rPr>
              <w:t xml:space="preserve">aina / įkainiai peržiūrimi tik tai Sutarties daliai, kuri nėra išpirkta, t. y., Prekėms, kurios nėra priimtos ir apmokėtos. Vėlesnė Sutarties kainos / įkainių peržiūra </w:t>
            </w:r>
            <w:r w:rsidRPr="00624BE1">
              <w:rPr>
                <w:color w:val="000000"/>
                <w:kern w:val="2"/>
                <w:sz w:val="22"/>
                <w:szCs w:val="22"/>
                <w:shd w:val="clear" w:color="auto" w:fill="FFFFFF"/>
              </w:rPr>
              <w:t>negali apimti laikotarpio, už kurį jau buvo atlikta peržiūra.</w:t>
            </w:r>
          </w:p>
          <w:p w14:paraId="362F60F4"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5.3.2.3. </w:t>
            </w:r>
            <w:r w:rsidRPr="00624BE1">
              <w:rPr>
                <w:color w:val="000000"/>
                <w:kern w:val="2"/>
                <w:sz w:val="22"/>
                <w:szCs w:val="22"/>
                <w:shd w:val="clear" w:color="auto" w:fill="FFFFFF"/>
              </w:rPr>
              <w:t xml:space="preserve">Jeigu Prekių tiekimas vėluoja dėl Tiekėjo kaltės, uždelstų pristatyti </w:t>
            </w:r>
            <w:r w:rsidRPr="00624BE1">
              <w:rPr>
                <w:kern w:val="2"/>
                <w:sz w:val="22"/>
                <w:szCs w:val="22"/>
                <w:shd w:val="clear" w:color="auto" w:fill="FFFFFF"/>
              </w:rPr>
              <w:t xml:space="preserve">Prekių kaina / įkainiai nėra perskaičiuojami </w:t>
            </w:r>
            <w:r w:rsidRPr="00624BE1">
              <w:rPr>
                <w:color w:val="000000"/>
                <w:kern w:val="2"/>
                <w:sz w:val="22"/>
                <w:szCs w:val="22"/>
                <w:shd w:val="clear" w:color="auto" w:fill="FFFFFF"/>
              </w:rPr>
              <w:t>dėl kainų lygio kilimo (negali būti didinami).</w:t>
            </w:r>
          </w:p>
          <w:p w14:paraId="52A73E5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5.3.2.4. Atlikdamos </w:t>
            </w:r>
            <w:r w:rsidRPr="00624BE1">
              <w:rPr>
                <w:kern w:val="2"/>
                <w:sz w:val="22"/>
                <w:szCs w:val="22"/>
              </w:rPr>
              <w:t>Sutarties kainos / įkainių pe</w:t>
            </w:r>
            <w:r w:rsidRPr="00624BE1">
              <w:rPr>
                <w:color w:val="000000"/>
                <w:kern w:val="2"/>
                <w:sz w:val="22"/>
                <w:szCs w:val="22"/>
              </w:rPr>
              <w:t xml:space="preserve">ržiūrą </w:t>
            </w:r>
            <w:r w:rsidRPr="00624BE1">
              <w:rPr>
                <w:color w:val="000000"/>
                <w:kern w:val="2"/>
                <w:sz w:val="22"/>
                <w:szCs w:val="22"/>
                <w:shd w:val="clear" w:color="auto" w:fill="FFFFFF"/>
              </w:rPr>
              <w:t xml:space="preserve">Šalys </w:t>
            </w:r>
            <w:r w:rsidRPr="00624BE1">
              <w:rPr>
                <w:kern w:val="2"/>
                <w:sz w:val="22"/>
                <w:szCs w:val="22"/>
                <w:shd w:val="clear" w:color="auto" w:fill="FFFFFF"/>
              </w:rPr>
              <w:t>vadovaujasi Valstybės duomenų agentūros viešai Oficialiosios statistikos portale paskelbtais Rodiklių duomenų bazės duomenimis.</w:t>
            </w:r>
            <w:r w:rsidRPr="00624BE1">
              <w:rPr>
                <w:color w:val="000000"/>
                <w:kern w:val="2"/>
                <w:sz w:val="22"/>
                <w:szCs w:val="22"/>
                <w:shd w:val="clear" w:color="auto" w:fill="FFFFFF"/>
              </w:rPr>
              <w:t xml:space="preserve"> Iš kitos </w:t>
            </w:r>
            <w:r w:rsidRPr="00624BE1">
              <w:rPr>
                <w:kern w:val="2"/>
                <w:sz w:val="22"/>
                <w:szCs w:val="22"/>
                <w:shd w:val="clear" w:color="auto" w:fill="FFFFFF"/>
              </w:rPr>
              <w:t xml:space="preserve">Šalies nereikalaujama </w:t>
            </w:r>
            <w:r w:rsidRPr="00624BE1">
              <w:rPr>
                <w:color w:val="000000"/>
                <w:kern w:val="2"/>
                <w:sz w:val="22"/>
                <w:szCs w:val="22"/>
                <w:shd w:val="clear" w:color="auto" w:fill="FFFFFF"/>
              </w:rPr>
              <w:t>pateikti oficialaus Valstybės duomenų agentūros ar kitos institucijos išduoto dokumento ar patvirtinimo.</w:t>
            </w:r>
          </w:p>
          <w:p w14:paraId="750F774E" w14:textId="77777777" w:rsidR="00060E7B" w:rsidRPr="00624BE1" w:rsidRDefault="00060E7B" w:rsidP="00060E7B">
            <w:pPr>
              <w:jc w:val="both"/>
              <w:rPr>
                <w:kern w:val="2"/>
                <w:sz w:val="22"/>
                <w:szCs w:val="22"/>
                <w:shd w:val="clear" w:color="auto" w:fill="FFFFFF"/>
              </w:rPr>
            </w:pPr>
            <w:r w:rsidRPr="00624BE1">
              <w:rPr>
                <w:color w:val="000000"/>
                <w:kern w:val="2"/>
                <w:sz w:val="22"/>
                <w:szCs w:val="22"/>
                <w:shd w:val="clear" w:color="auto" w:fill="FFFFFF"/>
              </w:rPr>
              <w:t xml:space="preserve">5.3.2.5. Šalys privalo Susitarime nurodyti vartojimo prekių ir paslaugų indekso reikšmę laikotarpio pradžioje ir jo nustatymo datą, indekso reikšmę laikotarpio pabaigoje ir jo nustatymo datą, kainų pokytį (k), perskaičiuotą </w:t>
            </w:r>
            <w:r w:rsidRPr="00624BE1">
              <w:rPr>
                <w:kern w:val="2"/>
                <w:sz w:val="22"/>
                <w:szCs w:val="22"/>
                <w:shd w:val="clear" w:color="auto" w:fill="FFFFFF"/>
              </w:rPr>
              <w:t>Sutarties kainą / įkainius, perskaičiuotą Pradinės Sutarties vertę.</w:t>
            </w:r>
          </w:p>
          <w:p w14:paraId="6D60D428" w14:textId="77777777" w:rsidR="00060E7B" w:rsidRPr="00624BE1" w:rsidRDefault="00060E7B" w:rsidP="00060E7B">
            <w:pPr>
              <w:jc w:val="both"/>
              <w:rPr>
                <w:color w:val="000000"/>
                <w:kern w:val="2"/>
                <w:sz w:val="22"/>
                <w:szCs w:val="22"/>
                <w:shd w:val="clear" w:color="auto" w:fill="FFFFFF"/>
              </w:rPr>
            </w:pPr>
            <w:r w:rsidRPr="00624BE1">
              <w:rPr>
                <w:kern w:val="2"/>
                <w:sz w:val="22"/>
                <w:szCs w:val="22"/>
                <w:shd w:val="clear" w:color="auto" w:fill="FFFFFF"/>
              </w:rPr>
              <w:t xml:space="preserve">5.3.2.6. Nauja Sutarties kaina / įkainiai apskaičiuojami </w:t>
            </w:r>
            <w:r w:rsidRPr="00624BE1">
              <w:rPr>
                <w:color w:val="000000"/>
                <w:kern w:val="2"/>
                <w:sz w:val="22"/>
                <w:szCs w:val="22"/>
                <w:shd w:val="clear" w:color="auto" w:fill="FFFFFF"/>
              </w:rPr>
              <w:t>pagal žemiau pateiktą formulę:</w:t>
            </w:r>
          </w:p>
          <w:p w14:paraId="36B8073B" w14:textId="77777777" w:rsidR="00060E7B" w:rsidRPr="00624BE1" w:rsidRDefault="00000000" w:rsidP="00060E7B">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060E7B" w:rsidRPr="00624BE1">
              <w:rPr>
                <w:kern w:val="2"/>
                <w:sz w:val="22"/>
                <w:szCs w:val="22"/>
              </w:rPr>
              <w:t>, kur a – kaina / įkainis (Eur be PVM)) (jei peržiūra jau buvo atlikta, tai po paskutinio perskaičiavimo) </w:t>
            </w:r>
          </w:p>
          <w:p w14:paraId="4CFA3049" w14:textId="77777777" w:rsidR="00060E7B" w:rsidRPr="00624BE1" w:rsidRDefault="00060E7B" w:rsidP="00060E7B">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351B2FCB" w14:textId="7381AF38" w:rsidR="00060E7B" w:rsidRPr="00624BE1" w:rsidRDefault="00060E7B" w:rsidP="00060E7B">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sz w:val="22"/>
                  <w:szCs w:val="22"/>
                </w:rPr>
                <w:id w:val="-1011140752"/>
                <w:placeholder>
                  <w:docPart w:val="8FD412E4E98D4523B221B275232BD76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6F055F53" w14:textId="77777777" w:rsidR="00060E7B" w:rsidRPr="00624BE1" w:rsidRDefault="00060E7B" w:rsidP="00060E7B">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3C26F886" w14:textId="7E31C62C" w:rsidR="00060E7B" w:rsidRPr="00624BE1" w:rsidRDefault="00060E7B" w:rsidP="00060E7B">
            <w:pPr>
              <w:jc w:val="both"/>
              <w:textAlignment w:val="baseline"/>
              <w:rPr>
                <w:kern w:val="2"/>
                <w:sz w:val="22"/>
                <w:szCs w:val="22"/>
              </w:rPr>
            </w:pPr>
            <w:proofErr w:type="spellStart"/>
            <w:r w:rsidRPr="00624BE1">
              <w:rPr>
                <w:kern w:val="2"/>
                <w:sz w:val="22"/>
                <w:szCs w:val="22"/>
              </w:rPr>
              <w:t>Ind</w:t>
            </w:r>
            <w:r w:rsidRPr="00624BE1">
              <w:rPr>
                <w:kern w:val="2"/>
                <w:sz w:val="22"/>
                <w:szCs w:val="22"/>
                <w:vertAlign w:val="subscript"/>
              </w:rPr>
              <w:t>naujausias</w:t>
            </w:r>
            <w:proofErr w:type="spellEnd"/>
            <w:r w:rsidRPr="00624BE1">
              <w:rPr>
                <w:kern w:val="2"/>
                <w:sz w:val="22"/>
                <w:szCs w:val="22"/>
              </w:rPr>
              <w:t xml:space="preserve"> – kreipimosi dėl kainos / įkainių peržiūros išsiuntimo kitai šaliai dieną paskelbtas naujausias vartojimo prekių ir paslaugų indeksas </w:t>
            </w:r>
            <w:r w:rsidRPr="00624BE1">
              <w:rPr>
                <w:sz w:val="22"/>
                <w:szCs w:val="22"/>
              </w:rPr>
              <w:t>(</w:t>
            </w:r>
            <w:sdt>
              <w:sdtPr>
                <w:rPr>
                  <w:sz w:val="22"/>
                  <w:szCs w:val="22"/>
                </w:rPr>
                <w:id w:val="-1697380861"/>
                <w:placeholder>
                  <w:docPart w:val="FF40B8701EE1413098A34703E325B62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w:t>
            </w:r>
          </w:p>
          <w:p w14:paraId="3E1912CF" w14:textId="1F5FC0A0" w:rsidR="00060E7B" w:rsidRPr="00624BE1" w:rsidRDefault="00060E7B" w:rsidP="00060E7B">
            <w:pPr>
              <w:jc w:val="both"/>
              <w:rPr>
                <w:kern w:val="2"/>
                <w:sz w:val="22"/>
                <w:szCs w:val="22"/>
              </w:rPr>
            </w:pPr>
            <w:proofErr w:type="spellStart"/>
            <w:r w:rsidRPr="00624BE1">
              <w:rPr>
                <w:kern w:val="2"/>
                <w:sz w:val="22"/>
                <w:szCs w:val="22"/>
              </w:rPr>
              <w:t>Ind</w:t>
            </w:r>
            <w:r w:rsidRPr="00624BE1">
              <w:rPr>
                <w:kern w:val="2"/>
                <w:sz w:val="22"/>
                <w:szCs w:val="22"/>
                <w:vertAlign w:val="subscript"/>
              </w:rPr>
              <w:t>pradžia</w:t>
            </w:r>
            <w:proofErr w:type="spellEnd"/>
            <w:r w:rsidRPr="00624BE1">
              <w:rPr>
                <w:kern w:val="2"/>
                <w:sz w:val="22"/>
                <w:szCs w:val="22"/>
              </w:rPr>
              <w:t xml:space="preserve"> – laikotarpio pradžios datos (mėnesio) vartojimo prekių ir paslaugų indeksas </w:t>
            </w:r>
            <w:r w:rsidRPr="00624BE1">
              <w:rPr>
                <w:sz w:val="22"/>
                <w:szCs w:val="22"/>
              </w:rPr>
              <w:t>(</w:t>
            </w:r>
            <w:sdt>
              <w:sdtPr>
                <w:rPr>
                  <w:sz w:val="22"/>
                  <w:szCs w:val="22"/>
                </w:rPr>
                <w:id w:val="1506483494"/>
                <w:placeholder>
                  <w:docPart w:val="A8B4C3F907AC4EC4A2D2B90B04E0108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901066">
                  <w:rPr>
                    <w:sz w:val="22"/>
                    <w:szCs w:val="22"/>
                  </w:rPr>
                  <w:t>0612 KITI MEDICINOS GAMINIAI</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2F358C7"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rPr>
              <w:t xml:space="preserve">5.3.2.7.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2CA1B25F" w14:textId="77777777"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5.3.2.8.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xml:space="preserve">, kita svarbi informacija. Prašyme Šalis neturi teisės </w:t>
            </w:r>
            <w:r w:rsidRPr="00624BE1">
              <w:rPr>
                <w:color w:val="000000"/>
                <w:kern w:val="2"/>
                <w:sz w:val="22"/>
                <w:szCs w:val="22"/>
                <w:shd w:val="clear" w:color="auto" w:fill="FFFFFF"/>
              </w:rPr>
              <w:lastRenderedPageBreak/>
              <w:t>nurodyti kito Indekso ar prašyti perskaičiavimo pagal kitą Indeksą nei nurodytas šioje procedūroje.</w:t>
            </w:r>
          </w:p>
          <w:p w14:paraId="5244A573" w14:textId="50FCBD6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 xml:space="preserve">.3.2.9. </w:t>
            </w:r>
            <w:r w:rsidRPr="00624BE1">
              <w:rPr>
                <w:color w:val="000000"/>
                <w:kern w:val="2"/>
                <w:sz w:val="22"/>
                <w:szCs w:val="22"/>
                <w:shd w:val="clear" w:color="auto" w:fill="FFFFFF"/>
              </w:rPr>
              <w:t xml:space="preserve">Susitarimas turi būti sudarytas per 14 </w:t>
            </w:r>
            <w:r w:rsidR="00C16012">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5E918179" w14:textId="2E8C1CCC" w:rsidR="00060E7B" w:rsidRPr="00624BE1" w:rsidRDefault="00060E7B" w:rsidP="00060E7B">
            <w:pPr>
              <w:jc w:val="both"/>
              <w:rPr>
                <w:color w:val="000000"/>
                <w:kern w:val="2"/>
                <w:sz w:val="22"/>
                <w:szCs w:val="22"/>
                <w:shd w:val="clear" w:color="auto" w:fill="FFFFFF"/>
              </w:rPr>
            </w:pPr>
            <w:r w:rsidRPr="00624BE1">
              <w:rPr>
                <w:color w:val="000000"/>
                <w:kern w:val="2"/>
                <w:sz w:val="22"/>
                <w:szCs w:val="22"/>
                <w:shd w:val="clear" w:color="auto" w:fill="FFFFFF"/>
              </w:rPr>
              <w:t xml:space="preserve">5.3.9.10.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EE3697">
        <w:trPr>
          <w:trHeight w:val="300"/>
        </w:trPr>
        <w:tc>
          <w:tcPr>
            <w:tcW w:w="2704" w:type="dxa"/>
            <w:gridSpan w:val="2"/>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6831"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540A675A" w14:textId="77777777" w:rsidR="00060E7B" w:rsidRPr="00624BE1" w:rsidRDefault="00060E7B" w:rsidP="00060E7B">
            <w:pPr>
              <w:rPr>
                <w:color w:val="FF0000"/>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EE3697">
        <w:trPr>
          <w:trHeight w:val="300"/>
        </w:trPr>
        <w:tc>
          <w:tcPr>
            <w:tcW w:w="2704" w:type="dxa"/>
            <w:gridSpan w:val="2"/>
          </w:tcPr>
          <w:p w14:paraId="570099AB" w14:textId="77777777" w:rsidR="00060E7B" w:rsidRPr="00624BE1" w:rsidRDefault="00060E7B" w:rsidP="00060E7B">
            <w:pPr>
              <w:rPr>
                <w:b/>
                <w:bCs/>
                <w:kern w:val="2"/>
                <w:sz w:val="22"/>
                <w:szCs w:val="22"/>
              </w:rPr>
            </w:pPr>
            <w:r w:rsidRPr="00624BE1">
              <w:rPr>
                <w:b/>
                <w:bCs/>
                <w:kern w:val="2"/>
                <w:sz w:val="22"/>
                <w:szCs w:val="22"/>
              </w:rPr>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6831" w:type="dxa"/>
            <w:gridSpan w:val="2"/>
          </w:tcPr>
          <w:p w14:paraId="7E9B2388" w14:textId="77777777" w:rsidR="00E96FDC" w:rsidRPr="00E96FDC" w:rsidRDefault="00E96FDC" w:rsidP="00E96FDC">
            <w:pPr>
              <w:jc w:val="both"/>
              <w:rPr>
                <w:color w:val="000000" w:themeColor="text1"/>
                <w:kern w:val="2"/>
                <w:sz w:val="22"/>
                <w:szCs w:val="22"/>
              </w:rPr>
            </w:pPr>
            <w:r w:rsidRPr="00E96FDC">
              <w:rPr>
                <w:color w:val="000000" w:themeColor="text1"/>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3A24870C" w14:textId="20AF1F81" w:rsidR="00060E7B" w:rsidRPr="00624BE1" w:rsidRDefault="00E96FDC" w:rsidP="00E96FDC">
            <w:pPr>
              <w:jc w:val="both"/>
              <w:rPr>
                <w:color w:val="000000" w:themeColor="text1"/>
                <w:kern w:val="2"/>
                <w:sz w:val="22"/>
                <w:szCs w:val="22"/>
              </w:rPr>
            </w:pPr>
            <w:r w:rsidRPr="00E96FDC">
              <w:rPr>
                <w:color w:val="000000" w:themeColor="text1"/>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060E7B" w:rsidRPr="00F60AE3" w14:paraId="1C53BB8E" w14:textId="77777777" w:rsidTr="00EE3697">
        <w:trPr>
          <w:trHeight w:val="300"/>
        </w:trPr>
        <w:tc>
          <w:tcPr>
            <w:tcW w:w="2704" w:type="dxa"/>
            <w:gridSpan w:val="2"/>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6831" w:type="dxa"/>
            <w:gridSpan w:val="2"/>
          </w:tcPr>
          <w:p w14:paraId="2B0502D7" w14:textId="77777777" w:rsidR="0015029B" w:rsidRPr="00F60AE3" w:rsidRDefault="0015029B" w:rsidP="0015029B">
            <w:pPr>
              <w:pStyle w:val="NormalWeb"/>
              <w:jc w:val="both"/>
              <w:rPr>
                <w:color w:val="000000"/>
                <w:sz w:val="22"/>
                <w:szCs w:val="22"/>
              </w:rPr>
            </w:pPr>
            <w:r w:rsidRPr="00F60AE3">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53270E12" w14:textId="7A4AB264" w:rsidR="00060E7B" w:rsidRPr="00624BE1" w:rsidRDefault="0015029B" w:rsidP="0015029B">
            <w:pPr>
              <w:jc w:val="both"/>
              <w:rPr>
                <w:kern w:val="2"/>
                <w:sz w:val="22"/>
                <w:szCs w:val="22"/>
                <w:shd w:val="clear" w:color="auto" w:fill="FFFFFF"/>
              </w:rPr>
            </w:pPr>
            <w:r w:rsidRPr="00F60AE3">
              <w:rPr>
                <w:kern w:val="2"/>
                <w:sz w:val="22"/>
                <w:szCs w:val="22"/>
                <w:shd w:val="clear" w:color="auto" w:fill="FFFFFF"/>
              </w:rPr>
              <w:t>Apmokėjimo sąlygos: įvykdžius užsakymą, mokama už konkretų kiekį / apimtį pagal nustatytus įkainius.</w:t>
            </w:r>
          </w:p>
        </w:tc>
      </w:tr>
      <w:tr w:rsidR="00060E7B" w:rsidRPr="00F60AE3" w14:paraId="2841CE6B" w14:textId="77777777" w:rsidTr="00EE3697">
        <w:trPr>
          <w:trHeight w:val="300"/>
        </w:trPr>
        <w:tc>
          <w:tcPr>
            <w:tcW w:w="2704" w:type="dxa"/>
            <w:gridSpan w:val="2"/>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6831"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EE3697">
        <w:trPr>
          <w:trHeight w:val="300"/>
        </w:trPr>
        <w:tc>
          <w:tcPr>
            <w:tcW w:w="2704" w:type="dxa"/>
            <w:gridSpan w:val="2"/>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6831"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EE3697">
        <w:trPr>
          <w:trHeight w:val="300"/>
        </w:trPr>
        <w:tc>
          <w:tcPr>
            <w:tcW w:w="9535" w:type="dxa"/>
            <w:gridSpan w:val="4"/>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EE3697">
        <w:trPr>
          <w:trHeight w:val="300"/>
        </w:trPr>
        <w:tc>
          <w:tcPr>
            <w:tcW w:w="2704" w:type="dxa"/>
            <w:gridSpan w:val="2"/>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6831" w:type="dxa"/>
            <w:gridSpan w:val="2"/>
          </w:tcPr>
          <w:p w14:paraId="671FC4A8" w14:textId="4BEBFFA8" w:rsidR="00FD1306" w:rsidRDefault="00FD1306" w:rsidP="00FD1306">
            <w:pPr>
              <w:jc w:val="both"/>
              <w:rPr>
                <w:kern w:val="2"/>
                <w:sz w:val="22"/>
                <w:szCs w:val="22"/>
              </w:rPr>
            </w:pPr>
            <w:r w:rsidRPr="008D5D49">
              <w:rPr>
                <w:kern w:val="2"/>
                <w:sz w:val="22"/>
                <w:szCs w:val="22"/>
              </w:rPr>
              <w:t>Prekėms nustatomas Tiekėjo pasiūlytas arba Prekių gamintojo taikomas Garantinis terminas</w:t>
            </w:r>
            <w:r w:rsidR="009962EE">
              <w:rPr>
                <w:kern w:val="2"/>
                <w:sz w:val="22"/>
                <w:szCs w:val="22"/>
              </w:rPr>
              <w:t xml:space="preserve">. </w:t>
            </w:r>
            <w:r w:rsidRPr="00624BE1">
              <w:rPr>
                <w:sz w:val="22"/>
                <w:szCs w:val="22"/>
              </w:rPr>
              <w:t>Garantinis terminas, skaičiuojamas nuo Prekių perdavimo–priėmimo akto ar Sąskaitos (kai Prekių perdavimo–priėmimo aktas nėra pasirašomas) pasirašymo dienos</w:t>
            </w:r>
            <w:r w:rsidRPr="00624BE1">
              <w:rPr>
                <w:kern w:val="2"/>
                <w:sz w:val="22"/>
                <w:szCs w:val="22"/>
              </w:rPr>
              <w:t xml:space="preserve">. </w:t>
            </w:r>
          </w:p>
          <w:p w14:paraId="28CD9FF3" w14:textId="5922E0F3" w:rsidR="00E96FDC" w:rsidRPr="00624BE1" w:rsidRDefault="00E96FDC" w:rsidP="00FD1306">
            <w:pPr>
              <w:jc w:val="both"/>
              <w:rPr>
                <w:kern w:val="2"/>
                <w:sz w:val="22"/>
                <w:szCs w:val="22"/>
              </w:rPr>
            </w:pPr>
            <w:r w:rsidRPr="00E96FDC">
              <w:rPr>
                <w:kern w:val="2"/>
                <w:sz w:val="22"/>
                <w:szCs w:val="22"/>
              </w:rPr>
              <w:t xml:space="preserve">Prekių galiojimo terminas pristatymo metu turi būti ne trumpesnis kaip </w:t>
            </w:r>
            <w:r w:rsidR="001A5D7F">
              <w:rPr>
                <w:kern w:val="2"/>
                <w:sz w:val="22"/>
                <w:szCs w:val="22"/>
              </w:rPr>
              <w:t>3</w:t>
            </w:r>
            <w:r w:rsidRPr="00E96FDC">
              <w:rPr>
                <w:kern w:val="2"/>
                <w:sz w:val="22"/>
                <w:szCs w:val="22"/>
              </w:rPr>
              <w:t xml:space="preserve"> (</w:t>
            </w:r>
            <w:r w:rsidR="001A5D7F">
              <w:rPr>
                <w:kern w:val="2"/>
                <w:sz w:val="22"/>
                <w:szCs w:val="22"/>
              </w:rPr>
              <w:t>trys</w:t>
            </w:r>
            <w:r w:rsidRPr="00E96FDC">
              <w:rPr>
                <w:kern w:val="2"/>
                <w:sz w:val="22"/>
                <w:szCs w:val="22"/>
              </w:rPr>
              <w:t>) mėnesiai skaičiuojant nuo pristatymo dienos.</w:t>
            </w:r>
          </w:p>
          <w:p w14:paraId="1B7B6008" w14:textId="77777777" w:rsidR="00FD1306" w:rsidRDefault="00FD1306" w:rsidP="00D4634C">
            <w:pPr>
              <w:jc w:val="both"/>
              <w:rPr>
                <w:kern w:val="2"/>
                <w:sz w:val="22"/>
                <w:szCs w:val="22"/>
              </w:rPr>
            </w:pPr>
          </w:p>
          <w:p w14:paraId="4C55ACC8" w14:textId="2B8AE752" w:rsidR="00060E7B" w:rsidRPr="00624BE1" w:rsidRDefault="005865AF" w:rsidP="00D4634C">
            <w:pPr>
              <w:jc w:val="both"/>
              <w:rPr>
                <w:kern w:val="2"/>
                <w:sz w:val="22"/>
                <w:szCs w:val="22"/>
              </w:rPr>
            </w:pPr>
            <w:r w:rsidRPr="00624BE1">
              <w:rPr>
                <w:kern w:val="2"/>
                <w:sz w:val="22"/>
                <w:szCs w:val="22"/>
              </w:rPr>
              <w:t>Tiekėjas, pateikęs įrangą panaudos būdu, privalo savo sąskaita užtikrinti jos techninę priežiūrą pagal gamintojo rekomendacijas ir techninės būklės tikrinimą (jei toks reikalingas vadovaujantis teisės aktų reikalavimais ar gamintojo rekomendacijomis), galimų gedimų šalinimą/remontą bei kitaip užtikrinti nenutrūkstamą įrangos veikimą ir tinkamą funkcionavimą visą panaudos sutarties galiojimo terminą. Garantinis terminas, skaičiuojamas nuo panaudos perdavimo–priėmimo akto pasirašymo dienos.</w:t>
            </w:r>
            <w:r w:rsidR="00D646AB" w:rsidRPr="00624BE1">
              <w:rPr>
                <w:i/>
                <w:kern w:val="2"/>
                <w:sz w:val="22"/>
                <w:szCs w:val="22"/>
              </w:rPr>
              <w:t xml:space="preserve"> </w:t>
            </w:r>
            <w:r w:rsidR="001352F0" w:rsidRPr="00624BE1">
              <w:rPr>
                <w:i/>
                <w:color w:val="FF0000"/>
                <w:kern w:val="2"/>
                <w:sz w:val="22"/>
                <w:szCs w:val="22"/>
              </w:rPr>
              <w:t>[ši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123CF406" w14:textId="77777777" w:rsidTr="00EE3697">
        <w:trPr>
          <w:trHeight w:val="300"/>
        </w:trPr>
        <w:tc>
          <w:tcPr>
            <w:tcW w:w="2704" w:type="dxa"/>
            <w:gridSpan w:val="2"/>
          </w:tcPr>
          <w:p w14:paraId="5A7E7443" w14:textId="77777777" w:rsidR="00060E7B" w:rsidRPr="00624BE1" w:rsidRDefault="00060E7B" w:rsidP="00060E7B">
            <w:pPr>
              <w:rPr>
                <w:b/>
                <w:bCs/>
                <w:kern w:val="2"/>
                <w:sz w:val="22"/>
                <w:szCs w:val="22"/>
              </w:rPr>
            </w:pPr>
            <w:r w:rsidRPr="00624BE1">
              <w:rPr>
                <w:b/>
                <w:bCs/>
                <w:kern w:val="2"/>
                <w:sz w:val="22"/>
                <w:szCs w:val="22"/>
              </w:rPr>
              <w:lastRenderedPageBreak/>
              <w:t>6.2. Garantinė priežiūra</w:t>
            </w:r>
          </w:p>
        </w:tc>
        <w:tc>
          <w:tcPr>
            <w:tcW w:w="6831" w:type="dxa"/>
            <w:gridSpan w:val="2"/>
          </w:tcPr>
          <w:p w14:paraId="083A989F" w14:textId="3B9ED95C" w:rsidR="00D646AB" w:rsidRPr="00624BE1" w:rsidRDefault="00060E7B" w:rsidP="00060E7B">
            <w:pPr>
              <w:jc w:val="both"/>
              <w:rPr>
                <w:kern w:val="2"/>
                <w:sz w:val="22"/>
                <w:szCs w:val="22"/>
              </w:rPr>
            </w:pPr>
            <w:r w:rsidRPr="00624BE1">
              <w:rPr>
                <w:kern w:val="2"/>
                <w:sz w:val="22"/>
                <w:szCs w:val="22"/>
              </w:rPr>
              <w:t>Prekių trūkumų nustatymo bei šalinimo tvarka nustatyta Bendrųjų sąlygų 7 skyriuje.</w:t>
            </w:r>
          </w:p>
          <w:p w14:paraId="4FA1EE3A" w14:textId="4D1829AD" w:rsidR="00D646AB" w:rsidRPr="00624BE1" w:rsidRDefault="00D646AB" w:rsidP="00060E7B">
            <w:pPr>
              <w:jc w:val="both"/>
              <w:rPr>
                <w:kern w:val="2"/>
                <w:sz w:val="22"/>
                <w:szCs w:val="22"/>
              </w:rPr>
            </w:pPr>
            <w:r w:rsidRPr="00624BE1">
              <w:rPr>
                <w:kern w:val="2"/>
                <w:sz w:val="22"/>
                <w:szCs w:val="22"/>
              </w:rPr>
              <w:t xml:space="preserve">Įrangos garantinė priežiūra </w:t>
            </w:r>
            <w:r w:rsidR="00721761" w:rsidRPr="00624BE1">
              <w:rPr>
                <w:kern w:val="2"/>
                <w:sz w:val="22"/>
                <w:szCs w:val="22"/>
              </w:rPr>
              <w:t xml:space="preserve">ir jos tvarka </w:t>
            </w:r>
            <w:r w:rsidRPr="00624BE1">
              <w:rPr>
                <w:kern w:val="2"/>
                <w:sz w:val="22"/>
                <w:szCs w:val="22"/>
              </w:rPr>
              <w:t>yra nurodoma Sutarties pried</w:t>
            </w:r>
            <w:r w:rsidR="00BC12C5">
              <w:rPr>
                <w:kern w:val="2"/>
                <w:sz w:val="22"/>
                <w:szCs w:val="22"/>
              </w:rPr>
              <w:t>uose</w:t>
            </w:r>
            <w:r w:rsidRPr="00624BE1">
              <w:rPr>
                <w:kern w:val="2"/>
                <w:sz w:val="22"/>
                <w:szCs w:val="22"/>
              </w:rPr>
              <w:t xml:space="preserve"> Nr. </w:t>
            </w:r>
            <w:r w:rsidR="00BC12C5">
              <w:rPr>
                <w:kern w:val="2"/>
                <w:sz w:val="22"/>
                <w:szCs w:val="22"/>
              </w:rPr>
              <w:t>1 ir Nr. 2</w:t>
            </w:r>
            <w:r w:rsidRPr="00624BE1">
              <w:rPr>
                <w:kern w:val="2"/>
                <w:sz w:val="22"/>
                <w:szCs w:val="22"/>
              </w:rPr>
              <w:t>.</w:t>
            </w:r>
            <w:r w:rsidR="001352F0" w:rsidRPr="00624BE1">
              <w:rPr>
                <w:i/>
                <w:color w:val="FF0000"/>
                <w:kern w:val="2"/>
                <w:sz w:val="22"/>
                <w:szCs w:val="22"/>
              </w:rPr>
              <w:t xml:space="preserve"> [ši sąlyga taikoma, kai sudaroma panaudos sutartis, jei ne, išbraukti]</w:t>
            </w:r>
            <w:r w:rsidR="001352F0" w:rsidRPr="00624BE1">
              <w:rPr>
                <w:color w:val="FF0000"/>
                <w:kern w:val="2"/>
                <w:sz w:val="22"/>
                <w:szCs w:val="22"/>
              </w:rPr>
              <w:t xml:space="preserve"> </w:t>
            </w:r>
            <w:r w:rsidR="001352F0" w:rsidRPr="00624BE1">
              <w:rPr>
                <w:b/>
                <w:color w:val="FF0000"/>
                <w:kern w:val="2"/>
                <w:sz w:val="22"/>
                <w:szCs w:val="22"/>
              </w:rPr>
              <w:t xml:space="preserve"> </w:t>
            </w:r>
          </w:p>
        </w:tc>
      </w:tr>
      <w:tr w:rsidR="00060E7B" w:rsidRPr="00F60AE3" w14:paraId="54EE239F" w14:textId="77777777" w:rsidTr="00EE3697">
        <w:trPr>
          <w:trHeight w:val="300"/>
        </w:trPr>
        <w:tc>
          <w:tcPr>
            <w:tcW w:w="9535" w:type="dxa"/>
            <w:gridSpan w:val="4"/>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EE3697">
        <w:trPr>
          <w:trHeight w:val="300"/>
        </w:trPr>
        <w:tc>
          <w:tcPr>
            <w:tcW w:w="2704" w:type="dxa"/>
            <w:gridSpan w:val="2"/>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6831"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EE3697">
        <w:trPr>
          <w:trHeight w:val="300"/>
        </w:trPr>
        <w:tc>
          <w:tcPr>
            <w:tcW w:w="9535" w:type="dxa"/>
            <w:gridSpan w:val="4"/>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EE3697">
        <w:trPr>
          <w:trHeight w:val="300"/>
        </w:trPr>
        <w:tc>
          <w:tcPr>
            <w:tcW w:w="2704" w:type="dxa"/>
            <w:gridSpan w:val="2"/>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6831"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77777777" w:rsidR="00060E7B" w:rsidRPr="00624BE1" w:rsidRDefault="00060E7B" w:rsidP="00060E7B">
            <w:pPr>
              <w:rPr>
                <w:kern w:val="2"/>
                <w:sz w:val="22"/>
                <w:szCs w:val="22"/>
              </w:rPr>
            </w:pPr>
            <w:r w:rsidRPr="00624BE1">
              <w:rPr>
                <w:kern w:val="2"/>
                <w:sz w:val="22"/>
                <w:szCs w:val="22"/>
              </w:rPr>
              <w:t>Netesybomis (delspinigiais, bauda)</w:t>
            </w:r>
          </w:p>
          <w:p w14:paraId="3ABE8DD3" w14:textId="1484D0A0" w:rsidR="00060E7B" w:rsidRPr="00624BE1" w:rsidRDefault="00060E7B" w:rsidP="00060E7B">
            <w:pPr>
              <w:rPr>
                <w:kern w:val="2"/>
                <w:sz w:val="22"/>
                <w:szCs w:val="22"/>
              </w:rPr>
            </w:pPr>
          </w:p>
        </w:tc>
      </w:tr>
      <w:tr w:rsidR="00060E7B" w:rsidRPr="00F60AE3" w14:paraId="72FC5A6F" w14:textId="77777777" w:rsidTr="00EE3697">
        <w:trPr>
          <w:trHeight w:val="300"/>
        </w:trPr>
        <w:tc>
          <w:tcPr>
            <w:tcW w:w="2704" w:type="dxa"/>
            <w:gridSpan w:val="2"/>
          </w:tcPr>
          <w:p w14:paraId="1628D0CD" w14:textId="77777777" w:rsidR="00060E7B" w:rsidRPr="00624BE1" w:rsidRDefault="00060E7B" w:rsidP="00060E7B">
            <w:pPr>
              <w:rPr>
                <w:b/>
                <w:bCs/>
                <w:kern w:val="2"/>
                <w:sz w:val="22"/>
                <w:szCs w:val="22"/>
              </w:rPr>
            </w:pPr>
            <w:r w:rsidRPr="00624BE1">
              <w:rPr>
                <w:b/>
                <w:bCs/>
                <w:kern w:val="2"/>
                <w:sz w:val="22"/>
                <w:szCs w:val="22"/>
              </w:rPr>
              <w:t xml:space="preserve">8.2. Sutarties įvykdymo užtikrinimo pateikimas </w:t>
            </w:r>
          </w:p>
        </w:tc>
        <w:tc>
          <w:tcPr>
            <w:tcW w:w="6831" w:type="dxa"/>
            <w:gridSpan w:val="2"/>
          </w:tcPr>
          <w:p w14:paraId="36DEFB93" w14:textId="77777777" w:rsidR="00060E7B" w:rsidRPr="00624BE1" w:rsidRDefault="00060E7B" w:rsidP="00060E7B">
            <w:pPr>
              <w:rPr>
                <w:kern w:val="2"/>
                <w:sz w:val="22"/>
                <w:szCs w:val="22"/>
              </w:rPr>
            </w:pPr>
            <w:r w:rsidRPr="00624BE1">
              <w:rPr>
                <w:kern w:val="2"/>
                <w:sz w:val="22"/>
                <w:szCs w:val="22"/>
              </w:rPr>
              <w:t>Netaikoma</w:t>
            </w:r>
          </w:p>
          <w:p w14:paraId="427A903D" w14:textId="1D65B8AC" w:rsidR="00060E7B" w:rsidRPr="00624BE1" w:rsidRDefault="00060E7B" w:rsidP="00060E7B">
            <w:pPr>
              <w:rPr>
                <w:kern w:val="2"/>
                <w:sz w:val="22"/>
                <w:szCs w:val="22"/>
              </w:rPr>
            </w:pPr>
          </w:p>
        </w:tc>
      </w:tr>
      <w:tr w:rsidR="00060E7B" w:rsidRPr="00F60AE3" w14:paraId="172C74BA" w14:textId="77777777" w:rsidTr="00EE3697">
        <w:trPr>
          <w:trHeight w:val="300"/>
        </w:trPr>
        <w:tc>
          <w:tcPr>
            <w:tcW w:w="9535" w:type="dxa"/>
            <w:gridSpan w:val="4"/>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060E7B" w:rsidRPr="00F60AE3" w14:paraId="3C270198" w14:textId="77777777" w:rsidTr="00EE3697">
        <w:trPr>
          <w:trHeight w:val="300"/>
        </w:trPr>
        <w:tc>
          <w:tcPr>
            <w:tcW w:w="2704" w:type="dxa"/>
            <w:gridSpan w:val="2"/>
          </w:tcPr>
          <w:p w14:paraId="1F86C343" w14:textId="77777777" w:rsidR="00060E7B" w:rsidRPr="00624BE1" w:rsidRDefault="00060E7B" w:rsidP="00060E7B">
            <w:pPr>
              <w:rPr>
                <w:b/>
                <w:bCs/>
                <w:kern w:val="2"/>
                <w:sz w:val="22"/>
                <w:szCs w:val="22"/>
              </w:rPr>
            </w:pPr>
            <w:r w:rsidRPr="00624BE1">
              <w:rPr>
                <w:b/>
                <w:bCs/>
                <w:kern w:val="2"/>
                <w:sz w:val="22"/>
                <w:szCs w:val="22"/>
              </w:rPr>
              <w:t>9.1. Pirkėjui taikomos netesybos už mokėjimų pagal Sutartį vėlavimą</w:t>
            </w:r>
          </w:p>
        </w:tc>
        <w:tc>
          <w:tcPr>
            <w:tcW w:w="6831" w:type="dxa"/>
            <w:gridSpan w:val="2"/>
          </w:tcPr>
          <w:p w14:paraId="0AC4D4DE" w14:textId="2A7648B5" w:rsidR="00060E7B" w:rsidRPr="00624BE1" w:rsidRDefault="00060E7B" w:rsidP="00060E7B">
            <w:pPr>
              <w:jc w:val="both"/>
              <w:rPr>
                <w:color w:val="FF0000"/>
                <w:kern w:val="2"/>
                <w:sz w:val="22"/>
                <w:szCs w:val="22"/>
              </w:rPr>
            </w:pPr>
            <w:r w:rsidRPr="00624BE1">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nuo neapmokėtos sumos be PVM už kiekvieną vėlavimo </w:t>
            </w:r>
            <w:r w:rsidRPr="00624BE1">
              <w:rPr>
                <w:color w:val="000000" w:themeColor="text1"/>
                <w:kern w:val="2"/>
                <w:sz w:val="22"/>
                <w:szCs w:val="22"/>
              </w:rPr>
              <w:t>dieną.</w:t>
            </w:r>
          </w:p>
        </w:tc>
      </w:tr>
      <w:tr w:rsidR="00060E7B" w:rsidRPr="00F60AE3" w14:paraId="5183F2CD" w14:textId="77777777" w:rsidTr="00EE3697">
        <w:trPr>
          <w:trHeight w:val="300"/>
        </w:trPr>
        <w:tc>
          <w:tcPr>
            <w:tcW w:w="2704" w:type="dxa"/>
            <w:gridSpan w:val="2"/>
          </w:tcPr>
          <w:p w14:paraId="3F74FFDB" w14:textId="77777777" w:rsidR="00060E7B" w:rsidRPr="00624BE1" w:rsidRDefault="00060E7B" w:rsidP="00060E7B">
            <w:pPr>
              <w:rPr>
                <w:b/>
                <w:bCs/>
                <w:kern w:val="2"/>
                <w:sz w:val="22"/>
                <w:szCs w:val="22"/>
              </w:rPr>
            </w:pPr>
            <w:r w:rsidRPr="00624BE1">
              <w:rPr>
                <w:b/>
                <w:bCs/>
                <w:kern w:val="2"/>
                <w:sz w:val="22"/>
                <w:szCs w:val="22"/>
              </w:rPr>
              <w:t>9.2. Tiekėjui taikomos netesybos</w:t>
            </w:r>
          </w:p>
        </w:tc>
        <w:tc>
          <w:tcPr>
            <w:tcW w:w="6831" w:type="dxa"/>
            <w:gridSpan w:val="2"/>
          </w:tcPr>
          <w:p w14:paraId="63858372" w14:textId="77777777" w:rsidR="00060E7B" w:rsidRDefault="00060E7B" w:rsidP="00060E7B">
            <w:pPr>
              <w:jc w:val="both"/>
              <w:rPr>
                <w:color w:val="000000"/>
                <w:kern w:val="2"/>
                <w:sz w:val="22"/>
                <w:szCs w:val="22"/>
              </w:rPr>
            </w:pPr>
            <w:r w:rsidRPr="00624BE1">
              <w:rPr>
                <w:color w:val="000000"/>
                <w:kern w:val="2"/>
                <w:sz w:val="22"/>
                <w:szCs w:val="22"/>
              </w:rPr>
              <w:t xml:space="preserve">9.2.1. Jeigu Tiekėjas vėluoja vykdyti užsakymą, tiekti Prekes ar ištaisyti jų trūkumus, Pirkėjas nuo kitos nei nustatytas terminas dienos Tiekėjui skaičiuoja </w:t>
            </w:r>
            <w:r w:rsidRPr="00624BE1">
              <w:rPr>
                <w:color w:val="000000" w:themeColor="text1"/>
                <w:kern w:val="2"/>
                <w:sz w:val="22"/>
                <w:szCs w:val="22"/>
              </w:rPr>
              <w:t xml:space="preserve">0,02 (dvi šimtosios) procento </w:t>
            </w:r>
            <w:r w:rsidRPr="00624BE1">
              <w:rPr>
                <w:color w:val="000000"/>
                <w:kern w:val="2"/>
                <w:sz w:val="22"/>
                <w:szCs w:val="22"/>
              </w:rPr>
              <w:t xml:space="preserve">dydžio delspinigius už kiekvieną uždelstą </w:t>
            </w:r>
            <w:r w:rsidRPr="00624BE1">
              <w:rPr>
                <w:color w:val="000000" w:themeColor="text1"/>
                <w:kern w:val="2"/>
                <w:sz w:val="22"/>
                <w:szCs w:val="22"/>
              </w:rPr>
              <w:t xml:space="preserve">dieną </w:t>
            </w:r>
            <w:r w:rsidRPr="00624BE1">
              <w:rPr>
                <w:color w:val="000000"/>
                <w:kern w:val="2"/>
                <w:sz w:val="22"/>
                <w:szCs w:val="22"/>
              </w:rPr>
              <w:t>nuo laiku neperduotų Prekių ar Prekių, turinčių trūkumų, kainos be PVM. </w:t>
            </w:r>
          </w:p>
          <w:p w14:paraId="549BE8EA" w14:textId="64C96B15" w:rsidR="00007DA6" w:rsidRPr="00624BE1" w:rsidRDefault="00007DA6" w:rsidP="00060E7B">
            <w:pPr>
              <w:jc w:val="both"/>
              <w:rPr>
                <w:color w:val="000000"/>
                <w:kern w:val="2"/>
                <w:sz w:val="22"/>
                <w:szCs w:val="22"/>
              </w:rPr>
            </w:pPr>
            <w:r w:rsidRPr="00007DA6">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1410A833" w14:textId="29FB3E4E"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3</w:t>
            </w:r>
            <w:r w:rsidRPr="00624BE1">
              <w:rPr>
                <w:color w:val="000000"/>
                <w:kern w:val="2"/>
                <w:sz w:val="22"/>
                <w:szCs w:val="22"/>
              </w:rPr>
              <w:t xml:space="preserve">. Tiekėjas privalo sumokėti Pirkėjui netesybas per </w:t>
            </w:r>
            <w:r w:rsidRPr="00624BE1">
              <w:rPr>
                <w:color w:val="000000" w:themeColor="text1"/>
                <w:kern w:val="2"/>
                <w:sz w:val="22"/>
                <w:szCs w:val="22"/>
              </w:rPr>
              <w:t>7</w:t>
            </w:r>
            <w:r w:rsidR="00A4457D">
              <w:rPr>
                <w:color w:val="000000" w:themeColor="text1"/>
                <w:kern w:val="2"/>
                <w:sz w:val="22"/>
                <w:szCs w:val="22"/>
              </w:rPr>
              <w:t xml:space="preserve"> (septynias)</w:t>
            </w:r>
            <w:r w:rsidRPr="00624BE1">
              <w:rPr>
                <w:color w:val="000000" w:themeColor="text1"/>
                <w:kern w:val="2"/>
                <w:sz w:val="22"/>
                <w:szCs w:val="22"/>
              </w:rPr>
              <w:t xml:space="preserve"> kalendorines </w:t>
            </w:r>
            <w:r w:rsidRPr="00624BE1">
              <w:rPr>
                <w:color w:val="000000"/>
                <w:kern w:val="2"/>
                <w:sz w:val="22"/>
                <w:szCs w:val="22"/>
              </w:rPr>
              <w:t xml:space="preserve">dienas nuo Pirkėjo pareikalavimo. </w:t>
            </w:r>
          </w:p>
          <w:p w14:paraId="63766EC2" w14:textId="2691F966" w:rsidR="00060E7B" w:rsidRPr="00624BE1" w:rsidRDefault="00060E7B" w:rsidP="00060E7B">
            <w:pPr>
              <w:jc w:val="both"/>
              <w:rPr>
                <w:color w:val="000000"/>
                <w:kern w:val="2"/>
                <w:sz w:val="22"/>
                <w:szCs w:val="22"/>
              </w:rPr>
            </w:pPr>
            <w:r w:rsidRPr="00624BE1">
              <w:rPr>
                <w:color w:val="000000"/>
                <w:kern w:val="2"/>
                <w:sz w:val="22"/>
                <w:szCs w:val="22"/>
              </w:rPr>
              <w:t>9.2.</w:t>
            </w:r>
            <w:r w:rsidR="00007DA6">
              <w:rPr>
                <w:color w:val="000000"/>
                <w:kern w:val="2"/>
                <w:sz w:val="22"/>
                <w:szCs w:val="22"/>
              </w:rPr>
              <w:t>4</w:t>
            </w:r>
            <w:r w:rsidRPr="00624BE1">
              <w:rPr>
                <w:color w:val="000000"/>
                <w:kern w:val="2"/>
                <w:sz w:val="22"/>
                <w:szCs w:val="22"/>
              </w:rPr>
              <w:t>. Pirkėjas turi teisę išskaičiuoti netesybas iš Tiekėjui mokėtinų sumų.</w:t>
            </w:r>
          </w:p>
        </w:tc>
      </w:tr>
      <w:tr w:rsidR="00060E7B" w:rsidRPr="00F60AE3" w14:paraId="427BC0AB" w14:textId="77777777" w:rsidTr="00EE3697">
        <w:trPr>
          <w:trHeight w:val="300"/>
        </w:trPr>
        <w:tc>
          <w:tcPr>
            <w:tcW w:w="2704" w:type="dxa"/>
            <w:gridSpan w:val="2"/>
          </w:tcPr>
          <w:p w14:paraId="4E0672A5" w14:textId="77777777" w:rsidR="00060E7B" w:rsidRPr="00624BE1" w:rsidRDefault="00060E7B" w:rsidP="00060E7B">
            <w:pPr>
              <w:rPr>
                <w:b/>
                <w:bCs/>
                <w:kern w:val="2"/>
                <w:sz w:val="22"/>
                <w:szCs w:val="22"/>
              </w:rPr>
            </w:pPr>
            <w:r w:rsidRPr="00624BE1">
              <w:rPr>
                <w:b/>
                <w:bCs/>
                <w:kern w:val="2"/>
                <w:sz w:val="22"/>
                <w:szCs w:val="22"/>
              </w:rPr>
              <w:t>9.3. Tiekėjui / Pirkėjui taikoma bauda nutraukus Sutartį dėl esminio Sutarties pažeidimo</w:t>
            </w:r>
          </w:p>
        </w:tc>
        <w:tc>
          <w:tcPr>
            <w:tcW w:w="6831" w:type="dxa"/>
            <w:gridSpan w:val="2"/>
          </w:tcPr>
          <w:p w14:paraId="159D31D0" w14:textId="4D420751" w:rsidR="00060E7B" w:rsidRDefault="00007DA6" w:rsidP="00060E7B">
            <w:pPr>
              <w:jc w:val="both"/>
              <w:rPr>
                <w:kern w:val="2"/>
                <w:sz w:val="22"/>
                <w:szCs w:val="22"/>
              </w:rPr>
            </w:pPr>
            <w:r>
              <w:rPr>
                <w:kern w:val="2"/>
                <w:sz w:val="22"/>
                <w:szCs w:val="22"/>
              </w:rPr>
              <w:t xml:space="preserve">9.3.1. </w:t>
            </w:r>
            <w:r w:rsidR="00060E7B" w:rsidRPr="00624BE1">
              <w:rPr>
                <w:kern w:val="2"/>
                <w:sz w:val="22"/>
                <w:szCs w:val="22"/>
              </w:rPr>
              <w:t xml:space="preserve">Nutraukus Sutartį dėl esminio Sutarties pažeidimo, nustatyto Sutarties Specialiosiose sąlygose, mokama </w:t>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r>
            <w:r w:rsidR="00060E7B" w:rsidRPr="00624BE1">
              <w:rPr>
                <w:color w:val="000000" w:themeColor="text1"/>
                <w:kern w:val="2"/>
                <w:sz w:val="22"/>
                <w:szCs w:val="22"/>
              </w:rPr>
              <w:softHyphen/>
              <w:t xml:space="preserve">10 (dešimties) </w:t>
            </w:r>
            <w:r w:rsidR="00060E7B" w:rsidRPr="00624BE1">
              <w:rPr>
                <w:kern w:val="2"/>
                <w:sz w:val="22"/>
                <w:szCs w:val="22"/>
              </w:rPr>
              <w:t xml:space="preserve">procentų dydžio bauda nuo Pradinės Sutarties vertės be PVM, nurodytos Specialiųjų sąlygų 5.2 punkte. </w:t>
            </w:r>
          </w:p>
          <w:p w14:paraId="5F9717DF" w14:textId="1F82CB4B" w:rsidR="00060E7B" w:rsidRPr="00624BE1" w:rsidRDefault="00007DA6" w:rsidP="001352F0">
            <w:pPr>
              <w:jc w:val="both"/>
              <w:rPr>
                <w:kern w:val="2"/>
                <w:sz w:val="22"/>
                <w:szCs w:val="22"/>
              </w:rPr>
            </w:pPr>
            <w:r>
              <w:rPr>
                <w:kern w:val="2"/>
                <w:sz w:val="22"/>
                <w:szCs w:val="22"/>
              </w:rPr>
              <w:t>9.3.2.</w:t>
            </w:r>
            <w:r w:rsidRPr="00007DA6">
              <w:rPr>
                <w:kern w:val="2"/>
                <w:sz w:val="22"/>
                <w:szCs w:val="22"/>
              </w:rPr>
              <w:t>Nepagrįstai nutraukus Sutarties vykdymą ne Sutartyje nustatyta tvarka, mokama 5 procentų dydžio bauda nuo Pradinės Sutarties vertės, nurodytos Specialiųjų sąlygų 5.2 punkte.</w:t>
            </w:r>
          </w:p>
        </w:tc>
      </w:tr>
      <w:tr w:rsidR="00060E7B" w:rsidRPr="00F60AE3" w14:paraId="0CA66CE2" w14:textId="77777777" w:rsidTr="00EE3697">
        <w:trPr>
          <w:trHeight w:val="300"/>
        </w:trPr>
        <w:tc>
          <w:tcPr>
            <w:tcW w:w="2704" w:type="dxa"/>
            <w:gridSpan w:val="2"/>
          </w:tcPr>
          <w:p w14:paraId="209B473A" w14:textId="77777777" w:rsidR="00060E7B" w:rsidRPr="00624BE1" w:rsidRDefault="00060E7B" w:rsidP="00060E7B">
            <w:pPr>
              <w:rPr>
                <w:b/>
                <w:bCs/>
                <w:kern w:val="2"/>
                <w:sz w:val="22"/>
                <w:szCs w:val="22"/>
              </w:rPr>
            </w:pPr>
            <w:r w:rsidRPr="00624BE1">
              <w:rPr>
                <w:b/>
                <w:bCs/>
                <w:kern w:val="2"/>
                <w:sz w:val="22"/>
                <w:szCs w:val="22"/>
              </w:rPr>
              <w:t xml:space="preserve">9.4. Tiekėjui taikoma bauda dėl esamų subtiekėjų ar specialistų </w:t>
            </w:r>
            <w:r w:rsidRPr="00624BE1">
              <w:rPr>
                <w:b/>
                <w:bCs/>
                <w:kern w:val="2"/>
                <w:sz w:val="22"/>
                <w:szCs w:val="22"/>
              </w:rPr>
              <w:lastRenderedPageBreak/>
              <w:t xml:space="preserve">pakeitimo / naujų subtiekėjų pasitelkimo nesilaikant Bendrosiose sąlygose nurodytos subtiekėjų ir (ar) specialistų keitimo tvarkos </w:t>
            </w:r>
          </w:p>
        </w:tc>
        <w:tc>
          <w:tcPr>
            <w:tcW w:w="6831" w:type="dxa"/>
            <w:gridSpan w:val="2"/>
          </w:tcPr>
          <w:p w14:paraId="54B8E3AB" w14:textId="5B927E5F" w:rsidR="00060E7B" w:rsidRPr="00624BE1" w:rsidRDefault="00E96FDC" w:rsidP="00060E7B">
            <w:pPr>
              <w:rPr>
                <w:kern w:val="2"/>
                <w:sz w:val="22"/>
                <w:szCs w:val="22"/>
              </w:rPr>
            </w:pPr>
            <w:r w:rsidRPr="00E96FDC">
              <w:rPr>
                <w:color w:val="000000"/>
                <w:kern w:val="2"/>
                <w:sz w:val="22"/>
                <w:szCs w:val="22"/>
              </w:rPr>
              <w:lastRenderedPageBreak/>
              <w:t xml:space="preserve">Jeigu Tiekėjas nesilaiko Bendrųjų sąlygų nuostatų dėl Sutarties vykdymui pasitelkiamų naujų subtiekėjų ir (ar specialistų) / esamų subtiekėjų ir (ar) </w:t>
            </w:r>
            <w:r w:rsidRPr="00E96FDC">
              <w:rPr>
                <w:color w:val="000000"/>
                <w:kern w:val="2"/>
                <w:sz w:val="22"/>
                <w:szCs w:val="22"/>
              </w:rPr>
              <w:lastRenderedPageBreak/>
              <w:t>specialistų keitimo, taikoma 100 Eur (vieno šimto eurų) bauda už kiekvieną atvejį.</w:t>
            </w:r>
          </w:p>
          <w:p w14:paraId="1E49B4B6" w14:textId="77777777" w:rsidR="00060E7B" w:rsidRPr="00624BE1" w:rsidRDefault="00060E7B" w:rsidP="00060E7B">
            <w:pPr>
              <w:rPr>
                <w:kern w:val="2"/>
                <w:sz w:val="22"/>
                <w:szCs w:val="22"/>
              </w:rPr>
            </w:pPr>
          </w:p>
        </w:tc>
      </w:tr>
      <w:tr w:rsidR="00060E7B" w:rsidRPr="00F60AE3" w14:paraId="4BA9B81F" w14:textId="77777777" w:rsidTr="00EE3697">
        <w:trPr>
          <w:trHeight w:val="300"/>
        </w:trPr>
        <w:tc>
          <w:tcPr>
            <w:tcW w:w="2704" w:type="dxa"/>
            <w:gridSpan w:val="2"/>
          </w:tcPr>
          <w:p w14:paraId="67ABC782" w14:textId="77777777" w:rsidR="00060E7B" w:rsidRPr="00624BE1" w:rsidRDefault="00060E7B" w:rsidP="00060E7B">
            <w:pPr>
              <w:rPr>
                <w:b/>
                <w:bCs/>
                <w:kern w:val="2"/>
                <w:sz w:val="22"/>
                <w:szCs w:val="22"/>
              </w:rPr>
            </w:pPr>
            <w:r w:rsidRPr="00624BE1">
              <w:rPr>
                <w:b/>
                <w:bCs/>
                <w:kern w:val="2"/>
                <w:sz w:val="22"/>
                <w:szCs w:val="22"/>
              </w:rPr>
              <w:lastRenderedPageBreak/>
              <w:t>9.5. Tiekėjui taikomos baudos dėl aplinkosauginių ir (arba) socialinių kriterijų nesilaikymo</w:t>
            </w:r>
          </w:p>
        </w:tc>
        <w:tc>
          <w:tcPr>
            <w:tcW w:w="6831" w:type="dxa"/>
            <w:gridSpan w:val="2"/>
          </w:tcPr>
          <w:p w14:paraId="2E59F21B" w14:textId="30108BA5" w:rsidR="00060E7B" w:rsidRPr="00624BE1" w:rsidRDefault="00E96FDC" w:rsidP="00060E7B">
            <w:pPr>
              <w:rPr>
                <w:color w:val="4472C4"/>
                <w:kern w:val="2"/>
                <w:sz w:val="22"/>
                <w:szCs w:val="22"/>
              </w:rPr>
            </w:pPr>
            <w:r w:rsidRPr="00E96FDC">
              <w:rPr>
                <w:color w:val="000000"/>
                <w:kern w:val="2"/>
                <w:sz w:val="22"/>
                <w:szCs w:val="22"/>
              </w:rPr>
              <w:t>Jeigu Tiekėjas nesilaiko šioje Sutartyje nustatytų aplinkosauginių kriterijų, taikoma 100 Eur (vieno šimto eurų) bauda už kiekvieną atvejį.</w:t>
            </w:r>
          </w:p>
        </w:tc>
      </w:tr>
      <w:tr w:rsidR="00060E7B" w:rsidRPr="00F60AE3" w14:paraId="33CE8F4E" w14:textId="77777777" w:rsidTr="00EE3697">
        <w:trPr>
          <w:trHeight w:val="300"/>
        </w:trPr>
        <w:tc>
          <w:tcPr>
            <w:tcW w:w="2704" w:type="dxa"/>
            <w:gridSpan w:val="2"/>
          </w:tcPr>
          <w:p w14:paraId="49094D96" w14:textId="77777777" w:rsidR="00060E7B" w:rsidRPr="00624BE1" w:rsidRDefault="00060E7B" w:rsidP="00060E7B">
            <w:pPr>
              <w:rPr>
                <w:b/>
                <w:bCs/>
                <w:kern w:val="2"/>
                <w:sz w:val="22"/>
                <w:szCs w:val="22"/>
              </w:rPr>
            </w:pPr>
            <w:r w:rsidRPr="00624BE1">
              <w:rPr>
                <w:b/>
                <w:bCs/>
                <w:kern w:val="2"/>
                <w:sz w:val="22"/>
                <w:szCs w:val="22"/>
              </w:rPr>
              <w:t>9.6. Tiekėjui / Pirkėjui taikoma bauda dėl konfidencialumo reikalavimų nesilaikymo</w:t>
            </w:r>
          </w:p>
        </w:tc>
        <w:tc>
          <w:tcPr>
            <w:tcW w:w="6831" w:type="dxa"/>
            <w:gridSpan w:val="2"/>
          </w:tcPr>
          <w:p w14:paraId="5CEF9A2C" w14:textId="4482FCB0" w:rsidR="00060E7B" w:rsidRPr="00624BE1" w:rsidRDefault="00E96FDC" w:rsidP="00060E7B">
            <w:pPr>
              <w:rPr>
                <w:color w:val="4472C4"/>
                <w:kern w:val="2"/>
                <w:sz w:val="22"/>
                <w:szCs w:val="22"/>
              </w:rPr>
            </w:pPr>
            <w:r w:rsidRPr="00E96FDC">
              <w:rPr>
                <w:kern w:val="2"/>
                <w:sz w:val="22"/>
                <w:szCs w:val="22"/>
              </w:rPr>
              <w:t>Jeigu Sutarties Šalis nesilaiko Bendrųjų sąlygų nuostatų dėl konfidencialumo reikalavimų, taikoma 100 Eur (vieno šimto eurų) bauda.</w:t>
            </w:r>
          </w:p>
          <w:p w14:paraId="4DB8562B" w14:textId="1596406E" w:rsidR="00060E7B" w:rsidRPr="00624BE1" w:rsidRDefault="00060E7B" w:rsidP="00060E7B">
            <w:pPr>
              <w:rPr>
                <w:color w:val="4472C4"/>
                <w:kern w:val="2"/>
                <w:sz w:val="22"/>
                <w:szCs w:val="22"/>
              </w:rPr>
            </w:pPr>
          </w:p>
        </w:tc>
      </w:tr>
      <w:tr w:rsidR="00060E7B" w:rsidRPr="00F60AE3" w14:paraId="5CAC2E91" w14:textId="77777777" w:rsidTr="00EE3697">
        <w:trPr>
          <w:trHeight w:val="300"/>
        </w:trPr>
        <w:tc>
          <w:tcPr>
            <w:tcW w:w="2704" w:type="dxa"/>
            <w:gridSpan w:val="2"/>
          </w:tcPr>
          <w:p w14:paraId="165C7B74" w14:textId="77777777" w:rsidR="00060E7B" w:rsidRPr="00624BE1" w:rsidRDefault="00060E7B" w:rsidP="00060E7B">
            <w:pPr>
              <w:rPr>
                <w:b/>
                <w:bCs/>
                <w:kern w:val="2"/>
                <w:sz w:val="22"/>
                <w:szCs w:val="22"/>
              </w:rPr>
            </w:pPr>
            <w:r w:rsidRPr="00624BE1">
              <w:rPr>
                <w:b/>
                <w:bCs/>
                <w:kern w:val="2"/>
                <w:sz w:val="22"/>
                <w:szCs w:val="22"/>
              </w:rPr>
              <w:t xml:space="preserve">9.7. Tiekėjui taikomos netesybos dėl pirkimo dokumentuose nustatytų kokybinių kriterijų </w:t>
            </w:r>
            <w:proofErr w:type="spellStart"/>
            <w:r w:rsidRPr="00624BE1">
              <w:rPr>
                <w:b/>
                <w:bCs/>
                <w:kern w:val="2"/>
                <w:sz w:val="22"/>
                <w:szCs w:val="22"/>
              </w:rPr>
              <w:t>nepasiekimo</w:t>
            </w:r>
            <w:proofErr w:type="spellEnd"/>
            <w:r w:rsidRPr="00624BE1">
              <w:rPr>
                <w:b/>
                <w:bCs/>
                <w:kern w:val="2"/>
                <w:sz w:val="22"/>
                <w:szCs w:val="22"/>
              </w:rPr>
              <w:t xml:space="preserve"> Sutarties vykdymo metu</w:t>
            </w:r>
          </w:p>
        </w:tc>
        <w:tc>
          <w:tcPr>
            <w:tcW w:w="6831" w:type="dxa"/>
            <w:gridSpan w:val="2"/>
          </w:tcPr>
          <w:p w14:paraId="74F8DBFE" w14:textId="56CA60ED" w:rsidR="00060E7B" w:rsidRPr="00624BE1" w:rsidRDefault="00060E7B" w:rsidP="00060E7B">
            <w:pPr>
              <w:rPr>
                <w:color w:val="4472C4"/>
                <w:kern w:val="2"/>
                <w:sz w:val="22"/>
                <w:szCs w:val="22"/>
              </w:rPr>
            </w:pPr>
            <w:r w:rsidRPr="00624BE1">
              <w:rPr>
                <w:kern w:val="2"/>
                <w:sz w:val="22"/>
                <w:szCs w:val="22"/>
              </w:rPr>
              <w:t xml:space="preserve">Netaikoma </w:t>
            </w:r>
          </w:p>
          <w:p w14:paraId="59DBB499" w14:textId="04D329EA" w:rsidR="00060E7B" w:rsidRPr="00624BE1" w:rsidRDefault="00060E7B" w:rsidP="00060E7B">
            <w:pPr>
              <w:rPr>
                <w:color w:val="4472C4"/>
                <w:kern w:val="2"/>
                <w:sz w:val="22"/>
                <w:szCs w:val="22"/>
              </w:rPr>
            </w:pPr>
          </w:p>
        </w:tc>
      </w:tr>
      <w:tr w:rsidR="00060E7B" w:rsidRPr="00F60AE3" w14:paraId="68087009" w14:textId="77777777" w:rsidTr="00EE3697">
        <w:trPr>
          <w:trHeight w:val="300"/>
        </w:trPr>
        <w:tc>
          <w:tcPr>
            <w:tcW w:w="2704" w:type="dxa"/>
            <w:gridSpan w:val="2"/>
          </w:tcPr>
          <w:p w14:paraId="54835A79" w14:textId="77777777" w:rsidR="00060E7B" w:rsidRPr="00624BE1" w:rsidRDefault="00060E7B" w:rsidP="00060E7B">
            <w:pPr>
              <w:rPr>
                <w:b/>
                <w:bCs/>
                <w:kern w:val="2"/>
                <w:sz w:val="22"/>
                <w:szCs w:val="22"/>
              </w:rPr>
            </w:pPr>
            <w:r w:rsidRPr="00624BE1">
              <w:rPr>
                <w:b/>
                <w:bCs/>
                <w:kern w:val="2"/>
                <w:sz w:val="22"/>
                <w:szCs w:val="22"/>
              </w:rPr>
              <w:t>9.8. Tiekėjui taikomos netesybos dėl Sutarties įvykdymo užtikrinimo nepratęsimo</w:t>
            </w:r>
          </w:p>
        </w:tc>
        <w:tc>
          <w:tcPr>
            <w:tcW w:w="6831" w:type="dxa"/>
            <w:gridSpan w:val="2"/>
          </w:tcPr>
          <w:p w14:paraId="4E32C014" w14:textId="77777777" w:rsidR="00060E7B" w:rsidRPr="00624BE1" w:rsidRDefault="00060E7B" w:rsidP="00060E7B">
            <w:pPr>
              <w:rPr>
                <w:kern w:val="2"/>
                <w:sz w:val="22"/>
                <w:szCs w:val="22"/>
              </w:rPr>
            </w:pPr>
            <w:r w:rsidRPr="00624BE1">
              <w:rPr>
                <w:kern w:val="2"/>
                <w:sz w:val="22"/>
                <w:szCs w:val="22"/>
              </w:rPr>
              <w:t>Netaikoma</w:t>
            </w:r>
          </w:p>
          <w:p w14:paraId="0BFF9D3B" w14:textId="77777777" w:rsidR="00060E7B" w:rsidRPr="00624BE1" w:rsidRDefault="00060E7B" w:rsidP="00060E7B">
            <w:pPr>
              <w:rPr>
                <w:color w:val="4472C4"/>
                <w:kern w:val="2"/>
                <w:sz w:val="22"/>
                <w:szCs w:val="22"/>
              </w:rPr>
            </w:pPr>
          </w:p>
          <w:p w14:paraId="6C6E8C47" w14:textId="2CF5552A" w:rsidR="00060E7B" w:rsidRPr="00624BE1" w:rsidRDefault="00060E7B" w:rsidP="00060E7B">
            <w:pPr>
              <w:rPr>
                <w:color w:val="4472C4"/>
                <w:kern w:val="2"/>
                <w:sz w:val="22"/>
                <w:szCs w:val="22"/>
              </w:rPr>
            </w:pPr>
          </w:p>
        </w:tc>
      </w:tr>
      <w:tr w:rsidR="00E96FDC" w:rsidRPr="00F60AE3" w14:paraId="24C1E567" w14:textId="77777777" w:rsidTr="00EE3697">
        <w:trPr>
          <w:trHeight w:val="300"/>
        </w:trPr>
        <w:tc>
          <w:tcPr>
            <w:tcW w:w="2704" w:type="dxa"/>
            <w:gridSpan w:val="2"/>
          </w:tcPr>
          <w:p w14:paraId="08ACA61F" w14:textId="209FFD6F" w:rsidR="00E96FDC" w:rsidRPr="00E96FDC" w:rsidRDefault="00E96FDC" w:rsidP="00060E7B">
            <w:pPr>
              <w:rPr>
                <w:b/>
                <w:bCs/>
                <w:kern w:val="2"/>
                <w:sz w:val="22"/>
                <w:szCs w:val="22"/>
              </w:rPr>
            </w:pPr>
            <w:r w:rsidRPr="00E96FD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626DAE3A" w14:textId="4F4B90EF" w:rsidR="00E96FDC" w:rsidRPr="00624BE1" w:rsidRDefault="00E96FDC" w:rsidP="00060E7B">
            <w:pPr>
              <w:rPr>
                <w:kern w:val="2"/>
                <w:sz w:val="22"/>
                <w:szCs w:val="22"/>
              </w:rPr>
            </w:pPr>
            <w:r w:rsidRPr="00E96FDC">
              <w:rPr>
                <w:kern w:val="2"/>
                <w:sz w:val="22"/>
                <w:szCs w:val="22"/>
              </w:rPr>
              <w:t>Jeigu Tiekėjas nesilaiko Bendrųjų sąlygų nuostatų dėl intelektinės nuosavybės reikalavimų, taikoma 100 Eur (vieno šimto eurų) bauda.</w:t>
            </w:r>
          </w:p>
        </w:tc>
      </w:tr>
      <w:tr w:rsidR="00060E7B" w:rsidRPr="00F60AE3" w14:paraId="13920C2D" w14:textId="77777777" w:rsidTr="00EE3697">
        <w:trPr>
          <w:trHeight w:val="300"/>
        </w:trPr>
        <w:tc>
          <w:tcPr>
            <w:tcW w:w="2704" w:type="dxa"/>
            <w:gridSpan w:val="2"/>
          </w:tcPr>
          <w:p w14:paraId="26BEE702" w14:textId="2269165E" w:rsidR="00060E7B" w:rsidRPr="00624BE1" w:rsidRDefault="00060E7B" w:rsidP="00060E7B">
            <w:pPr>
              <w:rPr>
                <w:b/>
                <w:bCs/>
                <w:kern w:val="2"/>
                <w:sz w:val="22"/>
                <w:szCs w:val="22"/>
              </w:rPr>
            </w:pPr>
            <w:r w:rsidRPr="00624BE1">
              <w:rPr>
                <w:b/>
                <w:bCs/>
                <w:kern w:val="2"/>
                <w:sz w:val="22"/>
                <w:szCs w:val="22"/>
              </w:rPr>
              <w:t>9.</w:t>
            </w:r>
            <w:r w:rsidR="00E96FDC">
              <w:rPr>
                <w:b/>
                <w:bCs/>
                <w:kern w:val="2"/>
                <w:sz w:val="22"/>
                <w:szCs w:val="22"/>
              </w:rPr>
              <w:t>10</w:t>
            </w:r>
            <w:r w:rsidRPr="00624BE1">
              <w:rPr>
                <w:b/>
                <w:bCs/>
                <w:kern w:val="2"/>
                <w:sz w:val="22"/>
                <w:szCs w:val="22"/>
              </w:rPr>
              <w:t>. Kitos netesybos</w:t>
            </w:r>
          </w:p>
        </w:tc>
        <w:tc>
          <w:tcPr>
            <w:tcW w:w="6831" w:type="dxa"/>
            <w:gridSpan w:val="2"/>
          </w:tcPr>
          <w:p w14:paraId="04B0F41F" w14:textId="76727CA7" w:rsidR="00060E7B" w:rsidRPr="00624BE1" w:rsidRDefault="00E96FDC" w:rsidP="00194D60">
            <w:pPr>
              <w:jc w:val="both"/>
              <w:rPr>
                <w:color w:val="4472C4"/>
                <w:kern w:val="2"/>
                <w:sz w:val="22"/>
                <w:szCs w:val="22"/>
              </w:rPr>
            </w:pPr>
            <w:r>
              <w:rPr>
                <w:kern w:val="2"/>
                <w:sz w:val="22"/>
                <w:szCs w:val="22"/>
              </w:rPr>
              <w:t>Netaikoma</w:t>
            </w:r>
          </w:p>
        </w:tc>
      </w:tr>
      <w:tr w:rsidR="007E7DF1" w:rsidRPr="00F60AE3" w14:paraId="2785FD5C" w14:textId="77777777" w:rsidTr="00A00D5D">
        <w:trPr>
          <w:trHeight w:val="300"/>
        </w:trPr>
        <w:tc>
          <w:tcPr>
            <w:tcW w:w="9535" w:type="dxa"/>
            <w:gridSpan w:val="4"/>
          </w:tcPr>
          <w:p w14:paraId="16F747B1" w14:textId="4D08C76A" w:rsidR="007E7DF1" w:rsidRPr="007E7DF1" w:rsidRDefault="007E7DF1" w:rsidP="007E7DF1">
            <w:pPr>
              <w:jc w:val="center"/>
              <w:rPr>
                <w:kern w:val="2"/>
                <w:sz w:val="22"/>
                <w:szCs w:val="22"/>
              </w:rPr>
            </w:pPr>
            <w:r w:rsidRPr="007E7DF1">
              <w:rPr>
                <w:b/>
                <w:kern w:val="2"/>
                <w:sz w:val="22"/>
                <w:szCs w:val="22"/>
              </w:rPr>
              <w:t>10. ESMINĖS SUTARTIES SĄLYGOS</w:t>
            </w:r>
          </w:p>
        </w:tc>
      </w:tr>
      <w:tr w:rsidR="007E7DF1" w:rsidRPr="00F60AE3" w14:paraId="514C99BC" w14:textId="77777777" w:rsidTr="00EE3697">
        <w:trPr>
          <w:trHeight w:val="300"/>
        </w:trPr>
        <w:tc>
          <w:tcPr>
            <w:tcW w:w="2704" w:type="dxa"/>
            <w:gridSpan w:val="2"/>
          </w:tcPr>
          <w:p w14:paraId="6AF81176" w14:textId="15D6B045" w:rsidR="007E7DF1" w:rsidRPr="00624BE1" w:rsidRDefault="007E7DF1" w:rsidP="007E7DF1">
            <w:pPr>
              <w:rPr>
                <w:b/>
                <w:bCs/>
                <w:kern w:val="2"/>
                <w:sz w:val="22"/>
                <w:szCs w:val="22"/>
              </w:rPr>
            </w:pPr>
            <w:r w:rsidRPr="007E7DF1">
              <w:rPr>
                <w:b/>
                <w:bCs/>
              </w:rPr>
              <w:t>10.1. Esminės Sutarties sąlygos</w:t>
            </w:r>
          </w:p>
        </w:tc>
        <w:tc>
          <w:tcPr>
            <w:tcW w:w="6831" w:type="dxa"/>
            <w:gridSpan w:val="2"/>
          </w:tcPr>
          <w:p w14:paraId="65ED4314" w14:textId="77777777" w:rsidR="007E7DF1" w:rsidRPr="007E7DF1" w:rsidRDefault="007E7DF1" w:rsidP="007E7DF1">
            <w:pPr>
              <w:jc w:val="both"/>
              <w:rPr>
                <w:kern w:val="2"/>
                <w:sz w:val="22"/>
                <w:szCs w:val="22"/>
              </w:rPr>
            </w:pPr>
            <w:r w:rsidRPr="007E7DF1">
              <w:rPr>
                <w:kern w:val="2"/>
                <w:sz w:val="22"/>
                <w:szCs w:val="22"/>
              </w:rPr>
              <w:t>10.1.1 Tiekėjo prisiimtų įsipareigojimų už Sutartyje nustatytą Sutarties kainą / įkainius vykdymas;</w:t>
            </w:r>
          </w:p>
          <w:p w14:paraId="5A33314D" w14:textId="77777777" w:rsidR="007E7DF1" w:rsidRPr="007E7DF1" w:rsidRDefault="007E7DF1" w:rsidP="007E7DF1">
            <w:pPr>
              <w:jc w:val="both"/>
              <w:rPr>
                <w:kern w:val="2"/>
                <w:sz w:val="22"/>
                <w:szCs w:val="22"/>
              </w:rPr>
            </w:pPr>
            <w:r w:rsidRPr="007E7DF1">
              <w:rPr>
                <w:kern w:val="2"/>
                <w:sz w:val="22"/>
                <w:szCs w:val="22"/>
              </w:rPr>
              <w:t>10.1.2. Sutartyje nustatytų Prekių tiekimo terminų laikymasis;</w:t>
            </w:r>
          </w:p>
          <w:p w14:paraId="78F74B68" w14:textId="77777777" w:rsidR="007E7DF1" w:rsidRPr="007E7DF1" w:rsidRDefault="007E7DF1" w:rsidP="007E7DF1">
            <w:pPr>
              <w:jc w:val="both"/>
              <w:rPr>
                <w:kern w:val="2"/>
                <w:sz w:val="22"/>
                <w:szCs w:val="22"/>
              </w:rPr>
            </w:pPr>
            <w:r w:rsidRPr="007E7DF1">
              <w:rPr>
                <w:kern w:val="2"/>
                <w:sz w:val="22"/>
                <w:szCs w:val="22"/>
              </w:rPr>
              <w:t>10.1.3. Priskaičiuotų netesybų mokėjimas;</w:t>
            </w:r>
          </w:p>
          <w:p w14:paraId="4214DF53" w14:textId="77777777" w:rsidR="007E7DF1" w:rsidRPr="007E7DF1" w:rsidRDefault="007E7DF1" w:rsidP="007E7DF1">
            <w:pPr>
              <w:jc w:val="both"/>
              <w:rPr>
                <w:kern w:val="2"/>
                <w:sz w:val="22"/>
                <w:szCs w:val="22"/>
              </w:rPr>
            </w:pPr>
            <w:r w:rsidRPr="007E7DF1">
              <w:rPr>
                <w:kern w:val="2"/>
                <w:sz w:val="22"/>
                <w:szCs w:val="22"/>
              </w:rPr>
              <w:t>10.1.4. Sutartyje ir (ar) Įstatymuose nustatytus reikalavimus atitinkančių Prekių pristatymas;</w:t>
            </w:r>
          </w:p>
          <w:p w14:paraId="35C84773" w14:textId="77777777" w:rsidR="007E7DF1" w:rsidRPr="007E7DF1" w:rsidRDefault="007E7DF1" w:rsidP="007E7DF1">
            <w:pPr>
              <w:jc w:val="both"/>
              <w:rPr>
                <w:kern w:val="2"/>
                <w:sz w:val="22"/>
                <w:szCs w:val="22"/>
              </w:rPr>
            </w:pPr>
            <w:r w:rsidRPr="007E7DF1">
              <w:rPr>
                <w:kern w:val="2"/>
                <w:sz w:val="22"/>
                <w:szCs w:val="22"/>
              </w:rPr>
              <w:t>10.1.5. Tiekėjo kvalifikacija visą Sutarties galiojimo laikotarpį privalo atitikti pirkimo dokumentuose nustatytus Sutarties tinkamam vykdymui būtinus reikalavimus;</w:t>
            </w:r>
          </w:p>
          <w:p w14:paraId="5F69C784" w14:textId="77777777" w:rsidR="007E7DF1" w:rsidRPr="007E7DF1" w:rsidRDefault="007E7DF1" w:rsidP="007E7DF1">
            <w:pPr>
              <w:jc w:val="both"/>
              <w:rPr>
                <w:kern w:val="2"/>
                <w:sz w:val="22"/>
                <w:szCs w:val="22"/>
              </w:rPr>
            </w:pPr>
            <w:r w:rsidRPr="007E7DF1">
              <w:rPr>
                <w:color w:val="000000" w:themeColor="text1"/>
                <w:kern w:val="2"/>
                <w:sz w:val="22"/>
                <w:szCs w:val="22"/>
              </w:rPr>
              <w:t>10.1.6.Sutarties nuostatų, reglamentuojančių aplinkosauginius reikalavimus, laikymasis;</w:t>
            </w:r>
          </w:p>
          <w:p w14:paraId="7817EA64" w14:textId="77777777" w:rsidR="007E7DF1" w:rsidRPr="007E7DF1" w:rsidRDefault="007E7DF1" w:rsidP="007E7DF1">
            <w:pPr>
              <w:jc w:val="both"/>
              <w:rPr>
                <w:kern w:val="2"/>
                <w:sz w:val="22"/>
                <w:szCs w:val="22"/>
              </w:rPr>
            </w:pPr>
            <w:r w:rsidRPr="007E7DF1">
              <w:rPr>
                <w:kern w:val="2"/>
                <w:sz w:val="22"/>
                <w:szCs w:val="22"/>
              </w:rPr>
              <w:t>10.1.7. Sutarties nuostatų, reglamentuojančių konkurenciją, intelektinės nuosavybės ar konfidencialios informacijos valdymą, laikymasis;</w:t>
            </w:r>
          </w:p>
          <w:p w14:paraId="4887FD8E" w14:textId="77777777" w:rsidR="007E7DF1" w:rsidRPr="007E7DF1" w:rsidRDefault="007E7DF1" w:rsidP="007E7DF1">
            <w:pPr>
              <w:jc w:val="both"/>
              <w:rPr>
                <w:kern w:val="2"/>
                <w:sz w:val="22"/>
                <w:szCs w:val="22"/>
              </w:rPr>
            </w:pPr>
            <w:r w:rsidRPr="007E7DF1">
              <w:rPr>
                <w:kern w:val="2"/>
                <w:sz w:val="22"/>
                <w:szCs w:val="22"/>
              </w:rPr>
              <w:t>10.1.8. Bendrųjų sąlygų nuostatų dėl Sutarties vykdymui pasitelkiamų naujų subtiekėjų ir (ar specialistų) / esamų subtiekėjų ir (ar) specialistų keitimo, laikymasis.</w:t>
            </w:r>
          </w:p>
          <w:p w14:paraId="24171AE9" w14:textId="5BEB836F" w:rsidR="007E7DF1" w:rsidRPr="007E7DF1" w:rsidRDefault="007E7DF1" w:rsidP="007E7DF1">
            <w:pPr>
              <w:spacing w:line="257" w:lineRule="auto"/>
              <w:jc w:val="both"/>
              <w:rPr>
                <w:kern w:val="2"/>
                <w:sz w:val="22"/>
                <w:szCs w:val="22"/>
              </w:rPr>
            </w:pPr>
            <w:r w:rsidRPr="007E7DF1">
              <w:rPr>
                <w:kern w:val="2"/>
                <w:sz w:val="22"/>
                <w:szCs w:val="22"/>
              </w:rPr>
              <w:lastRenderedPageBreak/>
              <w:t xml:space="preserve">10.1.9. </w:t>
            </w:r>
            <w:r w:rsidR="001352F0">
              <w:rPr>
                <w:kern w:val="2"/>
                <w:sz w:val="22"/>
                <w:szCs w:val="22"/>
              </w:rPr>
              <w:t>P</w:t>
            </w:r>
            <w:r w:rsidRPr="007E7DF1">
              <w:rPr>
                <w:kern w:val="2"/>
                <w:sz w:val="22"/>
                <w:szCs w:val="22"/>
              </w:rPr>
              <w:t>anaudos sutartyje</w:t>
            </w:r>
            <w:r w:rsidR="001352F0">
              <w:rPr>
                <w:kern w:val="2"/>
                <w:sz w:val="22"/>
                <w:szCs w:val="22"/>
              </w:rPr>
              <w:t xml:space="preserve"> prie viešojo pirkimo – pardavimo sutarties</w:t>
            </w:r>
            <w:r w:rsidRPr="007E7DF1">
              <w:rPr>
                <w:kern w:val="2"/>
                <w:sz w:val="22"/>
                <w:szCs w:val="22"/>
              </w:rPr>
              <w:t xml:space="preserve"> (Sutarties priedas Nr. 3) numatytų esminių panaudos sutarties sąlygų vykdymas (jeigu taikoma).</w:t>
            </w:r>
            <w:r w:rsidRPr="007E7DF1">
              <w:rPr>
                <w:i/>
                <w:color w:val="FF0000"/>
                <w:kern w:val="2"/>
                <w:sz w:val="22"/>
                <w:szCs w:val="22"/>
              </w:rPr>
              <w:t xml:space="preserve"> </w:t>
            </w:r>
          </w:p>
          <w:p w14:paraId="49C2CD59" w14:textId="665BECFE" w:rsidR="007E7DF1" w:rsidRPr="007E7DF1" w:rsidRDefault="007E7DF1" w:rsidP="007E7DF1">
            <w:pPr>
              <w:jc w:val="both"/>
              <w:rPr>
                <w:b/>
                <w:kern w:val="2"/>
                <w:sz w:val="22"/>
                <w:szCs w:val="22"/>
              </w:rPr>
            </w:pPr>
            <w:r w:rsidRPr="007E7DF1">
              <w:rPr>
                <w:kern w:val="2"/>
                <w:sz w:val="22"/>
                <w:szCs w:val="22"/>
              </w:rPr>
              <w:t xml:space="preserve">10.1.10. </w:t>
            </w:r>
            <w:r w:rsidR="001352F0">
              <w:rPr>
                <w:kern w:val="2"/>
                <w:sz w:val="22"/>
                <w:szCs w:val="22"/>
              </w:rPr>
              <w:t>P</w:t>
            </w:r>
            <w:r w:rsidRPr="007E7DF1">
              <w:rPr>
                <w:kern w:val="2"/>
                <w:sz w:val="22"/>
                <w:szCs w:val="22"/>
              </w:rPr>
              <w:t>anaudos sutarties</w:t>
            </w:r>
            <w:r w:rsidR="001352F0">
              <w:rPr>
                <w:kern w:val="2"/>
                <w:sz w:val="22"/>
                <w:szCs w:val="22"/>
              </w:rPr>
              <w:t xml:space="preserve"> prie viešojo pirkimo – pardavimo sutarties </w:t>
            </w:r>
            <w:r w:rsidRPr="007E7DF1">
              <w:rPr>
                <w:kern w:val="2"/>
                <w:sz w:val="22"/>
                <w:szCs w:val="22"/>
              </w:rPr>
              <w:t xml:space="preserve"> (Sutarties priedas Nr. 3) numatytų esminių panaudos sutarties sąlygų laikymasis.</w:t>
            </w:r>
          </w:p>
        </w:tc>
      </w:tr>
      <w:tr w:rsidR="007E7DF1" w:rsidRPr="00F60AE3" w14:paraId="34FFCBD5" w14:textId="77777777" w:rsidTr="00EE3697">
        <w:trPr>
          <w:trHeight w:val="300"/>
        </w:trPr>
        <w:tc>
          <w:tcPr>
            <w:tcW w:w="2704" w:type="dxa"/>
            <w:gridSpan w:val="2"/>
          </w:tcPr>
          <w:p w14:paraId="17A43AC0" w14:textId="2EAFB6B5" w:rsidR="007E7DF1" w:rsidRPr="00624BE1" w:rsidRDefault="007E7DF1" w:rsidP="007E7DF1">
            <w:pPr>
              <w:rPr>
                <w:b/>
                <w:bCs/>
                <w:kern w:val="2"/>
                <w:sz w:val="22"/>
                <w:szCs w:val="22"/>
              </w:rPr>
            </w:pPr>
            <w:r w:rsidRPr="007E7DF1">
              <w:rPr>
                <w:b/>
                <w:bCs/>
                <w:kern w:val="2"/>
                <w:szCs w:val="24"/>
              </w:rPr>
              <w:lastRenderedPageBreak/>
              <w:t>10.2. Dideli arba nuolatiniai esminės Sutarties sąlygos vykdymo trūkumai</w:t>
            </w:r>
          </w:p>
        </w:tc>
        <w:tc>
          <w:tcPr>
            <w:tcW w:w="6831" w:type="dxa"/>
            <w:gridSpan w:val="2"/>
          </w:tcPr>
          <w:p w14:paraId="19FFDA42" w14:textId="77777777" w:rsidR="007E7DF1" w:rsidRPr="007E7DF1" w:rsidRDefault="007E7DF1" w:rsidP="007E7DF1">
            <w:pPr>
              <w:jc w:val="both"/>
              <w:rPr>
                <w:color w:val="000000"/>
                <w:kern w:val="2"/>
                <w:sz w:val="22"/>
                <w:szCs w:val="22"/>
              </w:rPr>
            </w:pPr>
            <w:r w:rsidRPr="007E7DF1">
              <w:rPr>
                <w:color w:val="000000"/>
                <w:kern w:val="2"/>
                <w:sz w:val="22"/>
                <w:szCs w:val="22"/>
              </w:rPr>
              <w:t>10.2.1. Jeigu Tiekėjas nesilaiko Sutartyje nustatytų Prekių tiekimo terminų ir 2 (du) ar daugiau kartų per Sutarties vykdymo laikotarpį vėluoja pristatyti Prekes daugiau nei 5 (penkias) darbo dienas;</w:t>
            </w:r>
          </w:p>
          <w:p w14:paraId="0764C5DC" w14:textId="77777777" w:rsidR="007E7DF1" w:rsidRPr="007E7DF1" w:rsidRDefault="007E7DF1" w:rsidP="007E7DF1">
            <w:pPr>
              <w:jc w:val="both"/>
              <w:rPr>
                <w:color w:val="000000"/>
                <w:kern w:val="2"/>
                <w:sz w:val="22"/>
                <w:szCs w:val="22"/>
              </w:rPr>
            </w:pPr>
            <w:r w:rsidRPr="007E7DF1">
              <w:rPr>
                <w:color w:val="000000"/>
                <w:kern w:val="2"/>
                <w:sz w:val="22"/>
                <w:szCs w:val="22"/>
              </w:rPr>
              <w:t>10.2.2. Tiekėjas 2 (du) ir daugiau kartų per Sutarties vykdymo laikotarpį pristato Prekes, kurios neatitinka Sutartyje ir (ar) Įstatymuose nustatytų reikalavimų Prekėms;</w:t>
            </w:r>
          </w:p>
          <w:p w14:paraId="40073F05" w14:textId="77777777" w:rsidR="007E7DF1" w:rsidRPr="007E7DF1" w:rsidRDefault="007E7DF1" w:rsidP="007E7DF1">
            <w:pPr>
              <w:jc w:val="both"/>
              <w:rPr>
                <w:color w:val="000000"/>
                <w:kern w:val="2"/>
                <w:sz w:val="22"/>
                <w:szCs w:val="22"/>
              </w:rPr>
            </w:pPr>
            <w:r w:rsidRPr="007E7DF1">
              <w:rPr>
                <w:color w:val="000000"/>
                <w:kern w:val="2"/>
                <w:sz w:val="22"/>
                <w:szCs w:val="22"/>
              </w:rPr>
              <w:t>10.2.3.Teikėjas 2 (du) ar daugiau kartų pažeidžia šios Sutarties nuostatas, reglamentuojančias aplinkosauginių reikalavimų, laikymąsi;</w:t>
            </w:r>
          </w:p>
          <w:p w14:paraId="71098233" w14:textId="77777777" w:rsidR="007E7DF1" w:rsidRPr="007E7DF1" w:rsidRDefault="007E7DF1" w:rsidP="007E7DF1">
            <w:pPr>
              <w:jc w:val="both"/>
              <w:rPr>
                <w:color w:val="000000"/>
                <w:kern w:val="2"/>
                <w:sz w:val="22"/>
                <w:szCs w:val="22"/>
              </w:rPr>
            </w:pPr>
            <w:r w:rsidRPr="007E7DF1">
              <w:rPr>
                <w:color w:val="000000"/>
                <w:kern w:val="2"/>
                <w:sz w:val="22"/>
                <w:szCs w:val="22"/>
              </w:rPr>
              <w:t>10.2.4. Tiekėjas pažeidžia Bendrųjų sąlygų nuostatas, reglamentuojančias konkurenciją, intelektinės nuosavybės ar konfidencialios informacijos valdymą;</w:t>
            </w:r>
          </w:p>
          <w:p w14:paraId="126E8562" w14:textId="5FB0BEC9" w:rsidR="007E7DF1" w:rsidRPr="001352F0" w:rsidRDefault="007E7DF1" w:rsidP="001352F0">
            <w:pPr>
              <w:rPr>
                <w:color w:val="000000"/>
                <w:kern w:val="2"/>
                <w:sz w:val="22"/>
                <w:szCs w:val="22"/>
              </w:rPr>
            </w:pPr>
            <w:r w:rsidRPr="007E7DF1">
              <w:rPr>
                <w:color w:val="000000"/>
                <w:kern w:val="2"/>
                <w:sz w:val="22"/>
                <w:szCs w:val="22"/>
              </w:rPr>
              <w:t>10.2.5. Tiekėjas pažeidžia Bendrųjų sąlygų nuostatas dėl Sutarties vykdymui pasitelkiamų naujų subtiekėjų ir (ar specialistų) / esamų subtiekėjų ir (ar) specialistų keitimo.</w:t>
            </w:r>
          </w:p>
        </w:tc>
      </w:tr>
      <w:tr w:rsidR="007E7DF1" w:rsidRPr="00F60AE3" w14:paraId="79B7BBBE" w14:textId="77777777" w:rsidTr="00EE3697">
        <w:trPr>
          <w:trHeight w:val="300"/>
        </w:trPr>
        <w:tc>
          <w:tcPr>
            <w:tcW w:w="9535" w:type="dxa"/>
            <w:gridSpan w:val="4"/>
          </w:tcPr>
          <w:p w14:paraId="64E9D5B0" w14:textId="599065C3"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 SUTARTIES GALIOJIMAS IR KEITIMAS</w:t>
            </w:r>
          </w:p>
        </w:tc>
      </w:tr>
      <w:tr w:rsidR="007E7DF1" w:rsidRPr="00F60AE3" w14:paraId="76F53255" w14:textId="77777777" w:rsidTr="00EE3697">
        <w:trPr>
          <w:trHeight w:val="300"/>
        </w:trPr>
        <w:tc>
          <w:tcPr>
            <w:tcW w:w="2704" w:type="dxa"/>
            <w:gridSpan w:val="2"/>
          </w:tcPr>
          <w:p w14:paraId="18AA5D10" w14:textId="020B64DE"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.1. Sutarties sudarymas ir įsigaliojimas</w:t>
            </w:r>
          </w:p>
        </w:tc>
        <w:tc>
          <w:tcPr>
            <w:tcW w:w="6831" w:type="dxa"/>
            <w:gridSpan w:val="2"/>
          </w:tcPr>
          <w:p w14:paraId="46D41008" w14:textId="77777777" w:rsidR="007E7DF1" w:rsidRPr="00926ED8" w:rsidRDefault="007E7DF1" w:rsidP="007E7DF1">
            <w:pPr>
              <w:jc w:val="both"/>
              <w:rPr>
                <w:kern w:val="2"/>
                <w:sz w:val="22"/>
                <w:szCs w:val="22"/>
              </w:rPr>
            </w:pPr>
            <w:r w:rsidRPr="00926ED8">
              <w:rPr>
                <w:kern w:val="2"/>
                <w:sz w:val="22"/>
                <w:szCs w:val="22"/>
              </w:rPr>
              <w:t>Ši Sutartis laikoma sudaryta ir įsigalioja nuo Sutarties pasirašymo dienos (antrosios Šalies pasirašymo dieną).</w:t>
            </w:r>
          </w:p>
          <w:p w14:paraId="599652D9" w14:textId="241EED6D" w:rsidR="007E7DF1" w:rsidRPr="00926ED8" w:rsidRDefault="007E7DF1" w:rsidP="007E7DF1">
            <w:pPr>
              <w:jc w:val="both"/>
              <w:rPr>
                <w:color w:val="4472C4"/>
                <w:kern w:val="2"/>
                <w:sz w:val="22"/>
                <w:szCs w:val="22"/>
              </w:rPr>
            </w:pPr>
            <w:r w:rsidRPr="00926ED8">
              <w:rPr>
                <w:color w:val="000000"/>
                <w:kern w:val="2"/>
                <w:sz w:val="22"/>
                <w:szCs w:val="22"/>
              </w:rPr>
              <w:t>Sutartis galioja iki visiško prievolių įvykdymo (kol bus išnaudota Pradinės Sutarties vertė</w:t>
            </w:r>
            <w:r>
              <w:rPr>
                <w:color w:val="000000"/>
                <w:kern w:val="2"/>
                <w:sz w:val="22"/>
                <w:szCs w:val="22"/>
              </w:rPr>
              <w:t>)</w:t>
            </w:r>
            <w:r w:rsidRPr="00926ED8">
              <w:rPr>
                <w:color w:val="000000"/>
                <w:kern w:val="2"/>
                <w:sz w:val="22"/>
                <w:szCs w:val="22"/>
              </w:rPr>
              <w:t xml:space="preserve">, bet jos terminas negali būti ilgesnis kaip </w:t>
            </w:r>
            <w:r w:rsidR="001A5D7F">
              <w:rPr>
                <w:color w:val="000000"/>
                <w:kern w:val="2"/>
                <w:sz w:val="22"/>
                <w:szCs w:val="22"/>
              </w:rPr>
              <w:t>38</w:t>
            </w:r>
            <w:r>
              <w:rPr>
                <w:color w:val="000000"/>
                <w:kern w:val="2"/>
                <w:sz w:val="22"/>
                <w:szCs w:val="22"/>
              </w:rPr>
              <w:t xml:space="preserve"> (</w:t>
            </w:r>
            <w:r w:rsidR="001A5D7F">
              <w:rPr>
                <w:color w:val="000000"/>
                <w:kern w:val="2"/>
                <w:sz w:val="22"/>
                <w:szCs w:val="22"/>
              </w:rPr>
              <w:t>trisdešimt aštuoni</w:t>
            </w:r>
            <w:r>
              <w:rPr>
                <w:color w:val="000000"/>
                <w:kern w:val="2"/>
                <w:sz w:val="22"/>
                <w:szCs w:val="22"/>
              </w:rPr>
              <w:t>)</w:t>
            </w:r>
            <w:r>
              <w:rPr>
                <w:color w:val="4472C4"/>
                <w:kern w:val="2"/>
                <w:sz w:val="22"/>
                <w:szCs w:val="22"/>
              </w:rPr>
              <w:t xml:space="preserve"> </w:t>
            </w:r>
            <w:r w:rsidRPr="00A76079">
              <w:rPr>
                <w:bCs/>
                <w:sz w:val="22"/>
                <w:szCs w:val="22"/>
              </w:rPr>
              <w:t>mėnesi</w:t>
            </w:r>
            <w:r>
              <w:rPr>
                <w:bCs/>
                <w:sz w:val="22"/>
                <w:szCs w:val="22"/>
              </w:rPr>
              <w:t>ai</w:t>
            </w:r>
            <w:r w:rsidRPr="00926ED8">
              <w:rPr>
                <w:b/>
                <w:sz w:val="22"/>
                <w:szCs w:val="22"/>
              </w:rPr>
              <w:t xml:space="preserve"> </w:t>
            </w:r>
            <w:r w:rsidRPr="00926ED8">
              <w:rPr>
                <w:sz w:val="22"/>
                <w:szCs w:val="22"/>
              </w:rPr>
              <w:t xml:space="preserve">(sutarties vykdymo trukmė (prekių tiekimo terminas) </w:t>
            </w:r>
            <w:r>
              <w:rPr>
                <w:sz w:val="22"/>
                <w:szCs w:val="22"/>
              </w:rPr>
              <w:t>–</w:t>
            </w:r>
            <w:r w:rsidRPr="00926ED8">
              <w:rPr>
                <w:sz w:val="22"/>
                <w:szCs w:val="22"/>
              </w:rPr>
              <w:t xml:space="preserve"> </w:t>
            </w:r>
            <w:r w:rsidR="001A5D7F">
              <w:rPr>
                <w:sz w:val="22"/>
                <w:szCs w:val="22"/>
              </w:rPr>
              <w:t>36</w:t>
            </w:r>
            <w:r>
              <w:rPr>
                <w:sz w:val="22"/>
                <w:szCs w:val="22"/>
              </w:rPr>
              <w:t xml:space="preserve"> (</w:t>
            </w:r>
            <w:r w:rsidR="001A5D7F">
              <w:rPr>
                <w:sz w:val="22"/>
                <w:szCs w:val="22"/>
              </w:rPr>
              <w:t>trisdešimt šeši</w:t>
            </w:r>
            <w:r>
              <w:rPr>
                <w:sz w:val="22"/>
                <w:szCs w:val="22"/>
              </w:rPr>
              <w:t xml:space="preserve">) </w:t>
            </w:r>
            <w:r w:rsidRPr="00926ED8">
              <w:rPr>
                <w:sz w:val="22"/>
                <w:szCs w:val="22"/>
              </w:rPr>
              <w:t>mėnesi</w:t>
            </w:r>
            <w:r w:rsidR="001352F0">
              <w:rPr>
                <w:sz w:val="22"/>
                <w:szCs w:val="22"/>
              </w:rPr>
              <w:t>ai</w:t>
            </w:r>
            <w:r w:rsidRPr="00926ED8">
              <w:rPr>
                <w:sz w:val="22"/>
                <w:szCs w:val="22"/>
              </w:rPr>
              <w:t>, atsiskaitymo terminas –</w:t>
            </w:r>
            <w:r>
              <w:rPr>
                <w:color w:val="000000" w:themeColor="text1"/>
                <w:sz w:val="22"/>
                <w:szCs w:val="22"/>
              </w:rPr>
              <w:t xml:space="preserve"> 60 </w:t>
            </w:r>
            <w:r w:rsidRPr="00926ED8">
              <w:rPr>
                <w:color w:val="000000" w:themeColor="text1"/>
                <w:sz w:val="22"/>
                <w:szCs w:val="22"/>
              </w:rPr>
              <w:t>(</w:t>
            </w:r>
            <w:r>
              <w:rPr>
                <w:color w:val="000000" w:themeColor="text1"/>
                <w:sz w:val="22"/>
                <w:szCs w:val="22"/>
              </w:rPr>
              <w:t>šešiasdešimt</w:t>
            </w:r>
            <w:r w:rsidRPr="00926ED8">
              <w:rPr>
                <w:color w:val="000000" w:themeColor="text1"/>
                <w:sz w:val="22"/>
                <w:szCs w:val="22"/>
              </w:rPr>
              <w:t>) dienų</w:t>
            </w:r>
            <w:r>
              <w:rPr>
                <w:color w:val="000000" w:themeColor="text1"/>
                <w:sz w:val="22"/>
                <w:szCs w:val="22"/>
              </w:rPr>
              <w:t>)</w:t>
            </w:r>
            <w:r w:rsidRPr="00926ED8">
              <w:rPr>
                <w:color w:val="000000" w:themeColor="text1"/>
                <w:sz w:val="22"/>
                <w:szCs w:val="22"/>
              </w:rPr>
              <w:t>.</w:t>
            </w:r>
          </w:p>
        </w:tc>
      </w:tr>
      <w:tr w:rsidR="007E7DF1" w:rsidRPr="00F60AE3" w14:paraId="18841803" w14:textId="77777777" w:rsidTr="00EE3697">
        <w:trPr>
          <w:trHeight w:val="300"/>
        </w:trPr>
        <w:tc>
          <w:tcPr>
            <w:tcW w:w="2704" w:type="dxa"/>
            <w:gridSpan w:val="2"/>
          </w:tcPr>
          <w:p w14:paraId="3798EF79" w14:textId="6C96C217" w:rsidR="007E7DF1" w:rsidRPr="00624BE1" w:rsidRDefault="007E7DF1" w:rsidP="007E7DF1">
            <w:pPr>
              <w:rPr>
                <w:b/>
                <w:bCs/>
                <w:kern w:val="2"/>
                <w:sz w:val="22"/>
                <w:szCs w:val="22"/>
              </w:rPr>
            </w:pPr>
            <w:r w:rsidRPr="00624BE1">
              <w:rPr>
                <w:b/>
                <w:bCs/>
                <w:kern w:val="2"/>
                <w:sz w:val="22"/>
                <w:szCs w:val="22"/>
              </w:rPr>
              <w:t>1</w:t>
            </w:r>
            <w:r>
              <w:rPr>
                <w:b/>
                <w:bCs/>
                <w:kern w:val="2"/>
                <w:sz w:val="22"/>
                <w:szCs w:val="22"/>
              </w:rPr>
              <w:t>1</w:t>
            </w:r>
            <w:r w:rsidRPr="00624BE1">
              <w:rPr>
                <w:b/>
                <w:bCs/>
                <w:kern w:val="2"/>
                <w:sz w:val="22"/>
                <w:szCs w:val="22"/>
              </w:rPr>
              <w:t>.2. Sutarties galiojimo termino pratęsimas</w:t>
            </w:r>
          </w:p>
        </w:tc>
        <w:tc>
          <w:tcPr>
            <w:tcW w:w="6831" w:type="dxa"/>
            <w:gridSpan w:val="2"/>
          </w:tcPr>
          <w:p w14:paraId="550E168E" w14:textId="5EC51C15" w:rsidR="007E7DF1" w:rsidRPr="00624BE1" w:rsidRDefault="007E7DF1" w:rsidP="007E7DF1">
            <w:pPr>
              <w:jc w:val="both"/>
              <w:rPr>
                <w:kern w:val="2"/>
                <w:sz w:val="22"/>
                <w:szCs w:val="22"/>
              </w:rPr>
            </w:pPr>
            <w:r>
              <w:rPr>
                <w:kern w:val="2"/>
                <w:sz w:val="22"/>
                <w:szCs w:val="22"/>
              </w:rPr>
              <w:t>Netaikoma</w:t>
            </w:r>
            <w:r w:rsidRPr="00624BE1">
              <w:rPr>
                <w:color w:val="000000"/>
                <w:kern w:val="2"/>
                <w:sz w:val="22"/>
                <w:szCs w:val="22"/>
              </w:rPr>
              <w:t xml:space="preserve"> </w:t>
            </w:r>
          </w:p>
        </w:tc>
      </w:tr>
      <w:tr w:rsidR="007E7DF1" w:rsidRPr="00F60AE3" w14:paraId="0EDCBF49" w14:textId="77777777" w:rsidTr="00EE3697">
        <w:trPr>
          <w:trHeight w:val="300"/>
        </w:trPr>
        <w:tc>
          <w:tcPr>
            <w:tcW w:w="9535" w:type="dxa"/>
            <w:gridSpan w:val="4"/>
          </w:tcPr>
          <w:p w14:paraId="1E99D713" w14:textId="2E0186E0" w:rsidR="007E7DF1" w:rsidRPr="00624BE1" w:rsidRDefault="007E7DF1" w:rsidP="007E7DF1">
            <w:pPr>
              <w:jc w:val="cente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 SUTARTIES NUTRAUKIMAS</w:t>
            </w:r>
          </w:p>
        </w:tc>
      </w:tr>
      <w:tr w:rsidR="007E7DF1" w:rsidRPr="00F60AE3" w14:paraId="5D21BC0A" w14:textId="77777777" w:rsidTr="00EE3697">
        <w:trPr>
          <w:trHeight w:val="300"/>
        </w:trPr>
        <w:tc>
          <w:tcPr>
            <w:tcW w:w="2532" w:type="dxa"/>
          </w:tcPr>
          <w:p w14:paraId="45A2FCA8" w14:textId="13651929"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.1. Sutarties nutraukimo pagrindai</w:t>
            </w:r>
          </w:p>
        </w:tc>
        <w:tc>
          <w:tcPr>
            <w:tcW w:w="7003" w:type="dxa"/>
            <w:gridSpan w:val="3"/>
          </w:tcPr>
          <w:p w14:paraId="413D0626" w14:textId="6BAD88DF" w:rsidR="007E7DF1" w:rsidRPr="00624BE1" w:rsidRDefault="007E7DF1" w:rsidP="007E7DF1">
            <w:pPr>
              <w:jc w:val="both"/>
              <w:rPr>
                <w:kern w:val="2"/>
                <w:sz w:val="22"/>
                <w:szCs w:val="22"/>
              </w:rPr>
            </w:pPr>
            <w:r w:rsidRPr="00624BE1">
              <w:rPr>
                <w:kern w:val="2"/>
                <w:sz w:val="22"/>
                <w:szCs w:val="22"/>
              </w:rPr>
              <w:t>Sutartis gali būti nutraukiama rašytiniu Šalių susitarimu arba vienašališkai, Bendrosiose sąlygose nustatyta tvarka.</w:t>
            </w:r>
          </w:p>
        </w:tc>
      </w:tr>
      <w:tr w:rsidR="007E7DF1" w:rsidRPr="00F60AE3" w14:paraId="63FEFB18" w14:textId="77777777" w:rsidTr="00EE3697">
        <w:trPr>
          <w:trHeight w:val="300"/>
        </w:trPr>
        <w:tc>
          <w:tcPr>
            <w:tcW w:w="2532" w:type="dxa"/>
          </w:tcPr>
          <w:p w14:paraId="7237BC79" w14:textId="454E7F5A" w:rsidR="007E7DF1" w:rsidRPr="00624BE1" w:rsidRDefault="007E7DF1" w:rsidP="007E7DF1">
            <w:pPr>
              <w:rPr>
                <w:b/>
                <w:bCs/>
                <w:kern w:val="2"/>
                <w:sz w:val="22"/>
                <w:szCs w:val="22"/>
              </w:rPr>
            </w:pPr>
            <w:r w:rsidRPr="00624BE1">
              <w:rPr>
                <w:b/>
                <w:bCs/>
                <w:kern w:val="2"/>
                <w:sz w:val="22"/>
                <w:szCs w:val="22"/>
              </w:rPr>
              <w:t>1</w:t>
            </w:r>
            <w:r>
              <w:rPr>
                <w:b/>
                <w:bCs/>
                <w:kern w:val="2"/>
                <w:sz w:val="22"/>
                <w:szCs w:val="22"/>
              </w:rPr>
              <w:t>2</w:t>
            </w:r>
            <w:r w:rsidRPr="00624BE1">
              <w:rPr>
                <w:b/>
                <w:bCs/>
                <w:kern w:val="2"/>
                <w:sz w:val="22"/>
                <w:szCs w:val="22"/>
              </w:rPr>
              <w:t>.2. Esminiai Sutarties pažeidimai</w:t>
            </w:r>
          </w:p>
          <w:p w14:paraId="5F465CED" w14:textId="77777777" w:rsidR="007E7DF1" w:rsidRPr="00624BE1" w:rsidRDefault="007E7DF1" w:rsidP="007E7DF1">
            <w:pPr>
              <w:rPr>
                <w:b/>
                <w:bCs/>
                <w:kern w:val="2"/>
                <w:sz w:val="22"/>
                <w:szCs w:val="22"/>
              </w:rPr>
            </w:pPr>
          </w:p>
        </w:tc>
        <w:tc>
          <w:tcPr>
            <w:tcW w:w="7003" w:type="dxa"/>
            <w:gridSpan w:val="3"/>
          </w:tcPr>
          <w:p w14:paraId="16D0209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12.2.1. Jeigu Tiekėjas pažeidžia Prekių pristatymo terminus ir dėl Prekių pristatymo vėlavimo Prekės tampa nebereikalingos;</w:t>
            </w:r>
          </w:p>
          <w:p w14:paraId="497FA38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40B0C430"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12.2.3. Tiekėjas 4 (keturis) ar daugiau kartų per Sutarties vykdymo laikotarpį pristato Prekes, kurios neatitinka Sutartyje ir (ar) Įstatymuose nustatytų reikalavimų Prekėms;</w:t>
            </w:r>
          </w:p>
          <w:p w14:paraId="586338FB"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12.2.4.  Tiekėjui Priskaičiuotų netesybų suma viršija 20 (dvidešimt) proc. Pradinės sutarties vertės.</w:t>
            </w:r>
          </w:p>
          <w:p w14:paraId="718DE353" w14:textId="77777777" w:rsidR="007E7DF1" w:rsidRPr="007E7DF1" w:rsidRDefault="007E7DF1" w:rsidP="007E7DF1">
            <w:pPr>
              <w:spacing w:line="257" w:lineRule="auto"/>
              <w:jc w:val="both"/>
              <w:rPr>
                <w:rFonts w:eastAsia="Arial"/>
                <w:kern w:val="2"/>
                <w:sz w:val="22"/>
                <w:szCs w:val="22"/>
                <w:lang w:val="lt"/>
              </w:rPr>
            </w:pPr>
            <w:r w:rsidRPr="007E7DF1">
              <w:rPr>
                <w:rFonts w:eastAsia="Arial"/>
                <w:kern w:val="2"/>
                <w:sz w:val="22"/>
                <w:szCs w:val="22"/>
                <w:lang w:val="lt"/>
              </w:rPr>
              <w:t>12.2.5.Tiekėjo kvalifikacija tapo nebeatitinkančia pirkimo dokumentuose nustatytų Sutarties tinkamam vykdymui būtinų reikalavimų ir šie neatitikimai nebuvo ištaisyti per 14 (keturiolika) kalendorinių dienų nuo kvalifikacijos tapimo neatitinkančia dienos.</w:t>
            </w:r>
          </w:p>
          <w:p w14:paraId="6B56E7CD" w14:textId="77777777" w:rsidR="007E7DF1" w:rsidRPr="007E7DF1" w:rsidRDefault="007E7DF1" w:rsidP="007E7DF1">
            <w:pPr>
              <w:jc w:val="both"/>
              <w:rPr>
                <w:kern w:val="2"/>
                <w:sz w:val="22"/>
                <w:szCs w:val="22"/>
              </w:rPr>
            </w:pPr>
            <w:r w:rsidRPr="007E7DF1">
              <w:rPr>
                <w:kern w:val="2"/>
                <w:sz w:val="22"/>
                <w:szCs w:val="22"/>
              </w:rPr>
              <w:t>12.2.6. Teikėjas 4 (keturis) ir daugiau kartų per Sutarties vykdymo laikotarpį pažeidžia šios Sutarties nuostatas, reglamentuojančias aplinkosauginių reikalavimų, laikymąsi;</w:t>
            </w:r>
          </w:p>
          <w:p w14:paraId="00079F09" w14:textId="77777777" w:rsidR="007E7DF1" w:rsidRPr="007E7DF1" w:rsidRDefault="007E7DF1" w:rsidP="007E7DF1">
            <w:pPr>
              <w:jc w:val="both"/>
              <w:rPr>
                <w:kern w:val="2"/>
                <w:sz w:val="22"/>
                <w:szCs w:val="22"/>
              </w:rPr>
            </w:pPr>
            <w:r w:rsidRPr="007E7DF1">
              <w:rPr>
                <w:kern w:val="2"/>
                <w:sz w:val="22"/>
                <w:szCs w:val="22"/>
              </w:rPr>
              <w:lastRenderedPageBreak/>
              <w:t>12.2.7. Tiekėjas daugiau nei vieną kartą per Sutarties vykdymo laikotarpį pažeidžia Bendrųjų sąlygų nuostatas, reglamentuojančias konkurenciją, intelektinės nuosavybės ar konfidencialios informacijos valdymą;</w:t>
            </w:r>
          </w:p>
          <w:p w14:paraId="3F6CBD9D" w14:textId="77777777" w:rsidR="007E7DF1" w:rsidRPr="007E7DF1" w:rsidRDefault="007E7DF1" w:rsidP="007E7DF1">
            <w:pPr>
              <w:tabs>
                <w:tab w:val="left" w:pos="567"/>
                <w:tab w:val="left" w:pos="851"/>
                <w:tab w:val="left" w:pos="992"/>
                <w:tab w:val="left" w:pos="1134"/>
              </w:tabs>
              <w:spacing w:line="257" w:lineRule="auto"/>
              <w:jc w:val="both"/>
              <w:rPr>
                <w:kern w:val="2"/>
                <w:sz w:val="22"/>
                <w:szCs w:val="22"/>
              </w:rPr>
            </w:pPr>
            <w:r w:rsidRPr="007E7DF1">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p w14:paraId="49B3035B" w14:textId="6485C7BF" w:rsidR="007E7DF1" w:rsidRPr="007E7DF1" w:rsidRDefault="007E7DF1" w:rsidP="007E7DF1">
            <w:pPr>
              <w:spacing w:line="257" w:lineRule="auto"/>
              <w:jc w:val="both"/>
              <w:rPr>
                <w:kern w:val="2"/>
                <w:sz w:val="22"/>
                <w:szCs w:val="22"/>
              </w:rPr>
            </w:pPr>
            <w:r w:rsidRPr="007E7DF1">
              <w:rPr>
                <w:kern w:val="2"/>
                <w:sz w:val="22"/>
                <w:szCs w:val="22"/>
              </w:rPr>
              <w:t>12.2.9. Tiekėjas pažeidžia panaudos sutartyje</w:t>
            </w:r>
            <w:r w:rsidR="001352F0">
              <w:rPr>
                <w:kern w:val="2"/>
                <w:sz w:val="22"/>
                <w:szCs w:val="22"/>
              </w:rPr>
              <w:t xml:space="preserve"> prie viešojo pirkimo – pardavimo sutarties </w:t>
            </w:r>
            <w:r w:rsidRPr="007E7DF1">
              <w:rPr>
                <w:kern w:val="2"/>
                <w:sz w:val="22"/>
                <w:szCs w:val="22"/>
              </w:rPr>
              <w:t xml:space="preserve"> (Sutarties priedas Nr. 3) numatytas esmines panaudos sutarties sąlygas (jeigu taikoma).</w:t>
            </w:r>
            <w:r w:rsidRPr="007E7DF1">
              <w:rPr>
                <w:i/>
                <w:color w:val="FF0000"/>
                <w:kern w:val="2"/>
                <w:sz w:val="22"/>
                <w:szCs w:val="22"/>
              </w:rPr>
              <w:t xml:space="preserve"> </w:t>
            </w:r>
          </w:p>
          <w:p w14:paraId="06FE4739" w14:textId="4B053742" w:rsidR="007E7DF1" w:rsidRPr="001352F0" w:rsidRDefault="007E7DF1" w:rsidP="001352F0">
            <w:pPr>
              <w:tabs>
                <w:tab w:val="left" w:pos="567"/>
                <w:tab w:val="left" w:pos="851"/>
                <w:tab w:val="left" w:pos="992"/>
                <w:tab w:val="left" w:pos="1134"/>
              </w:tabs>
              <w:spacing w:line="257" w:lineRule="auto"/>
              <w:jc w:val="both"/>
              <w:rPr>
                <w:kern w:val="2"/>
                <w:sz w:val="22"/>
                <w:szCs w:val="22"/>
              </w:rPr>
            </w:pPr>
            <w:r w:rsidRPr="007E7DF1">
              <w:rPr>
                <w:kern w:val="2"/>
                <w:sz w:val="22"/>
                <w:szCs w:val="22"/>
              </w:rPr>
              <w:t>12.2.10. Pirkėjas pažeidžia panaudos sutartyje</w:t>
            </w:r>
            <w:r w:rsidR="001352F0">
              <w:rPr>
                <w:kern w:val="2"/>
                <w:sz w:val="22"/>
                <w:szCs w:val="22"/>
              </w:rPr>
              <w:t xml:space="preserve"> </w:t>
            </w:r>
            <w:r w:rsidR="001352F0" w:rsidRPr="001352F0">
              <w:rPr>
                <w:kern w:val="2"/>
                <w:sz w:val="22"/>
                <w:szCs w:val="22"/>
              </w:rPr>
              <w:t>prie viešojo pirkimo – pardavimo sutarties</w:t>
            </w:r>
            <w:r w:rsidRPr="007E7DF1">
              <w:rPr>
                <w:kern w:val="2"/>
                <w:sz w:val="22"/>
                <w:szCs w:val="22"/>
              </w:rPr>
              <w:t xml:space="preserve"> (Sutarties priedas Nr. 3) numatytas esmines panaudos sutarties sąlygas (jeigu taikoma).</w:t>
            </w:r>
          </w:p>
        </w:tc>
      </w:tr>
      <w:tr w:rsidR="007E7DF1" w:rsidRPr="00F60AE3" w14:paraId="6C35B254" w14:textId="77777777" w:rsidTr="00EE3697">
        <w:trPr>
          <w:trHeight w:val="300"/>
        </w:trPr>
        <w:tc>
          <w:tcPr>
            <w:tcW w:w="9535" w:type="dxa"/>
            <w:gridSpan w:val="4"/>
          </w:tcPr>
          <w:p w14:paraId="47F3BA0F" w14:textId="7F13B517" w:rsidR="007E7DF1" w:rsidRPr="00624BE1" w:rsidRDefault="007E7DF1" w:rsidP="007E7DF1">
            <w:pPr>
              <w:jc w:val="center"/>
              <w:rPr>
                <w:kern w:val="2"/>
                <w:sz w:val="22"/>
                <w:szCs w:val="22"/>
              </w:rPr>
            </w:pPr>
            <w:r w:rsidRPr="00624BE1">
              <w:rPr>
                <w:b/>
                <w:bCs/>
                <w:kern w:val="2"/>
                <w:sz w:val="22"/>
                <w:szCs w:val="22"/>
              </w:rPr>
              <w:lastRenderedPageBreak/>
              <w:t>1</w:t>
            </w:r>
            <w:r>
              <w:rPr>
                <w:b/>
                <w:bCs/>
                <w:kern w:val="2"/>
                <w:sz w:val="22"/>
                <w:szCs w:val="22"/>
              </w:rPr>
              <w:t>3</w:t>
            </w:r>
            <w:r w:rsidRPr="00624BE1">
              <w:rPr>
                <w:b/>
                <w:bCs/>
                <w:kern w:val="2"/>
                <w:sz w:val="22"/>
                <w:szCs w:val="22"/>
              </w:rPr>
              <w:t xml:space="preserve">. APLINKOSAUGINIAI IR SOCIALINIAI KRITERIJAI </w:t>
            </w:r>
            <w:r w:rsidRPr="00624BE1">
              <w:rPr>
                <w:kern w:val="2"/>
                <w:sz w:val="22"/>
                <w:szCs w:val="22"/>
              </w:rPr>
              <w:t>(taikoma, jeigu aplinkosauginiai ir (arba) socialiniai kriterijai nustatomi kaip Sutarties vykdymo sąlygos)</w:t>
            </w:r>
          </w:p>
        </w:tc>
      </w:tr>
      <w:tr w:rsidR="009D58CD" w:rsidRPr="00F60AE3" w14:paraId="3D0ED71B" w14:textId="77777777" w:rsidTr="00EE3697">
        <w:trPr>
          <w:trHeight w:val="300"/>
        </w:trPr>
        <w:tc>
          <w:tcPr>
            <w:tcW w:w="2532" w:type="dxa"/>
          </w:tcPr>
          <w:p w14:paraId="63073B65" w14:textId="3F24A67E"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.1. Aplinkosauginių kriterijų nustatymo teisinis pagrindas</w:t>
            </w:r>
          </w:p>
        </w:tc>
        <w:tc>
          <w:tcPr>
            <w:tcW w:w="7003" w:type="dxa"/>
            <w:gridSpan w:val="3"/>
          </w:tcPr>
          <w:p w14:paraId="43B0E07E"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73A111A5" w14:textId="77777777" w:rsidR="009D58CD" w:rsidRPr="009D58CD" w:rsidRDefault="009D58CD" w:rsidP="009D58CD">
            <w:pPr>
              <w:jc w:val="both"/>
              <w:rPr>
                <w:color w:val="000000"/>
                <w:kern w:val="2"/>
                <w:sz w:val="22"/>
                <w:szCs w:val="22"/>
                <w:shd w:val="clear" w:color="auto" w:fill="FFFFFF"/>
              </w:rPr>
            </w:pPr>
            <w:r w:rsidRPr="009D58CD">
              <w:rPr>
                <w:color w:val="000000"/>
                <w:kern w:val="2"/>
                <w:sz w:val="22"/>
                <w:szCs w:val="22"/>
                <w:shd w:val="clear" w:color="auto" w:fill="FFFFFF"/>
              </w:rPr>
              <w:t>13.1.2.</w:t>
            </w:r>
            <w:r w:rsidRPr="009D58CD">
              <w:rPr>
                <w:sz w:val="22"/>
                <w:szCs w:val="22"/>
              </w:rPr>
              <w:t xml:space="preserve"> </w:t>
            </w:r>
            <w:r w:rsidRPr="009D58CD">
              <w:rPr>
                <w:color w:val="000000"/>
                <w:kern w:val="2"/>
                <w:sz w:val="22"/>
                <w:szCs w:val="22"/>
                <w:shd w:val="clear" w:color="auto" w:fill="FFFFFF"/>
              </w:rPr>
              <w:t>Sutarties vykdymo metu tiekėjas turi laikytis  13.1.3 punkte nurodytų aplinkosauginių kriterijų, sutarties vykdymo metu perkančioji organizacija turi teisę reikalauti tiekėjo pateikti dokumentus, įrodančius atitikimą aplinkos apsaugos kriterijams.</w:t>
            </w:r>
          </w:p>
          <w:p w14:paraId="052ED8E9" w14:textId="77777777" w:rsidR="009D58CD" w:rsidRPr="009D58CD" w:rsidRDefault="009D58CD" w:rsidP="009D58CD">
            <w:pPr>
              <w:jc w:val="both"/>
              <w:rPr>
                <w:color w:val="000000"/>
                <w:kern w:val="2"/>
                <w:sz w:val="22"/>
                <w:szCs w:val="22"/>
              </w:rPr>
            </w:pPr>
            <w:r w:rsidRPr="009D58CD">
              <w:rPr>
                <w:color w:val="000000"/>
                <w:kern w:val="2"/>
                <w:sz w:val="22"/>
                <w:szCs w:val="22"/>
              </w:rPr>
              <w:t>13.1.3. 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9D58CD">
              <w:rPr>
                <w:color w:val="000000"/>
                <w:kern w:val="2"/>
                <w:sz w:val="22"/>
                <w:szCs w:val="22"/>
              </w:rPr>
              <w:t>perdirbamumą</w:t>
            </w:r>
            <w:proofErr w:type="spellEnd"/>
            <w:r w:rsidRPr="009D58CD">
              <w:rPr>
                <w:color w:val="000000"/>
                <w:kern w:val="2"/>
                <w:sz w:val="22"/>
                <w:szCs w:val="22"/>
              </w:rPr>
              <w:t xml:space="preserve">)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w:t>
            </w:r>
          </w:p>
          <w:p w14:paraId="277E8DB3" w14:textId="714420C2" w:rsidR="009D58CD" w:rsidRPr="00624BE1" w:rsidRDefault="009D58CD" w:rsidP="009D58CD">
            <w:pPr>
              <w:jc w:val="both"/>
              <w:rPr>
                <w:b/>
                <w:bCs/>
                <w:kern w:val="2"/>
                <w:sz w:val="22"/>
                <w:szCs w:val="22"/>
              </w:rPr>
            </w:pPr>
            <w:r w:rsidRPr="009D58CD">
              <w:rPr>
                <w:color w:val="000000"/>
                <w:kern w:val="2"/>
                <w:sz w:val="22"/>
                <w:szCs w:val="22"/>
              </w:rPr>
              <w:t>13.1.4.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 kitu atveju Tiekėjui taikoma Specialiųjų sąlygų 9.5 punkte nurodyto dydžio bauda</w:t>
            </w:r>
            <w:r w:rsidRPr="001424DC">
              <w:rPr>
                <w:color w:val="000000"/>
                <w:kern w:val="2"/>
                <w:szCs w:val="24"/>
              </w:rPr>
              <w:t xml:space="preserve"> </w:t>
            </w:r>
          </w:p>
        </w:tc>
      </w:tr>
      <w:tr w:rsidR="009D58CD" w:rsidRPr="00F60AE3" w14:paraId="1A4A77F5" w14:textId="77777777" w:rsidTr="00EE3697">
        <w:trPr>
          <w:trHeight w:val="300"/>
        </w:trPr>
        <w:tc>
          <w:tcPr>
            <w:tcW w:w="2532" w:type="dxa"/>
          </w:tcPr>
          <w:p w14:paraId="6CA2ED25" w14:textId="4870FD2C" w:rsidR="009D58CD" w:rsidRPr="00624BE1" w:rsidRDefault="009D58CD" w:rsidP="009D58CD">
            <w:pPr>
              <w:rPr>
                <w:b/>
                <w:bCs/>
                <w:kern w:val="2"/>
                <w:sz w:val="22"/>
                <w:szCs w:val="22"/>
              </w:rPr>
            </w:pPr>
            <w:r w:rsidRPr="00624BE1">
              <w:rPr>
                <w:b/>
                <w:bCs/>
                <w:kern w:val="2"/>
                <w:sz w:val="22"/>
                <w:szCs w:val="22"/>
              </w:rPr>
              <w:t>1</w:t>
            </w:r>
            <w:r>
              <w:rPr>
                <w:b/>
                <w:bCs/>
                <w:kern w:val="2"/>
                <w:sz w:val="22"/>
                <w:szCs w:val="22"/>
              </w:rPr>
              <w:t>3</w:t>
            </w:r>
            <w:r w:rsidRPr="00624BE1">
              <w:rPr>
                <w:b/>
                <w:bCs/>
                <w:kern w:val="2"/>
                <w:sz w:val="22"/>
                <w:szCs w:val="22"/>
              </w:rPr>
              <w:t>.5. Su perkamomis Prekėmis susiję socialiniai kriterijai</w:t>
            </w:r>
          </w:p>
        </w:tc>
        <w:tc>
          <w:tcPr>
            <w:tcW w:w="7003" w:type="dxa"/>
            <w:gridSpan w:val="3"/>
          </w:tcPr>
          <w:p w14:paraId="4170883F" w14:textId="77777777" w:rsidR="009D58CD" w:rsidRPr="00624BE1" w:rsidRDefault="009D58CD" w:rsidP="009D58CD">
            <w:pPr>
              <w:rPr>
                <w:color w:val="000000"/>
                <w:kern w:val="2"/>
                <w:sz w:val="22"/>
                <w:szCs w:val="22"/>
                <w:shd w:val="clear" w:color="auto" w:fill="FFFFFF"/>
              </w:rPr>
            </w:pPr>
            <w:r w:rsidRPr="00624BE1">
              <w:rPr>
                <w:color w:val="000000"/>
                <w:kern w:val="2"/>
                <w:sz w:val="22"/>
                <w:szCs w:val="22"/>
                <w:shd w:val="clear" w:color="auto" w:fill="FFFFFF"/>
              </w:rPr>
              <w:t>Netaikoma</w:t>
            </w:r>
          </w:p>
          <w:p w14:paraId="1527B0A1" w14:textId="77777777" w:rsidR="009D58CD" w:rsidRPr="00624BE1" w:rsidRDefault="009D58CD" w:rsidP="009D58CD">
            <w:pPr>
              <w:rPr>
                <w:color w:val="000000"/>
                <w:kern w:val="2"/>
                <w:sz w:val="22"/>
                <w:szCs w:val="22"/>
                <w:shd w:val="clear" w:color="auto" w:fill="FFFFFF"/>
              </w:rPr>
            </w:pPr>
          </w:p>
          <w:p w14:paraId="6399B1E5" w14:textId="7F55C0A1" w:rsidR="009D58CD" w:rsidRPr="00624BE1" w:rsidRDefault="009D58CD" w:rsidP="009D58CD">
            <w:pPr>
              <w:rPr>
                <w:color w:val="0070C0"/>
                <w:kern w:val="2"/>
                <w:sz w:val="22"/>
                <w:szCs w:val="22"/>
              </w:rPr>
            </w:pPr>
          </w:p>
        </w:tc>
      </w:tr>
      <w:tr w:rsidR="009D58CD" w:rsidRPr="00F60AE3" w14:paraId="52B3838E" w14:textId="77777777" w:rsidTr="00EE3697">
        <w:trPr>
          <w:trHeight w:val="300"/>
        </w:trPr>
        <w:tc>
          <w:tcPr>
            <w:tcW w:w="9535" w:type="dxa"/>
            <w:gridSpan w:val="4"/>
          </w:tcPr>
          <w:p w14:paraId="35E8BCB5" w14:textId="6F29DF4A"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 xml:space="preserve">. BENDRŲJŲ SĄLYGŲ PAKEITIMAI IR PAPILDYMAI </w:t>
            </w:r>
          </w:p>
          <w:p w14:paraId="3C9C4944" w14:textId="77777777" w:rsidR="009D58CD" w:rsidRPr="00624BE1" w:rsidRDefault="009D58CD" w:rsidP="009D58CD">
            <w:pPr>
              <w:jc w:val="center"/>
              <w:rPr>
                <w:kern w:val="2"/>
                <w:sz w:val="22"/>
                <w:szCs w:val="22"/>
              </w:rPr>
            </w:pPr>
            <w:r w:rsidRPr="00624BE1">
              <w:rPr>
                <w:kern w:val="2"/>
                <w:sz w:val="22"/>
                <w:szCs w:val="22"/>
              </w:rPr>
              <w:t xml:space="preserve">(jeigu būtina dėl konkretaus Sutarties dalyko specifikos) </w:t>
            </w:r>
          </w:p>
        </w:tc>
      </w:tr>
      <w:tr w:rsidR="009D58CD" w:rsidRPr="00F60AE3" w14:paraId="3C21E710" w14:textId="77777777" w:rsidTr="00EE3697">
        <w:trPr>
          <w:trHeight w:val="300"/>
        </w:trPr>
        <w:tc>
          <w:tcPr>
            <w:tcW w:w="2532" w:type="dxa"/>
          </w:tcPr>
          <w:p w14:paraId="40B07571" w14:textId="194A6954" w:rsidR="009D58CD" w:rsidRPr="00624BE1" w:rsidRDefault="009D58CD" w:rsidP="009D58CD">
            <w:pPr>
              <w:rPr>
                <w:b/>
                <w:bCs/>
                <w:kern w:val="2"/>
                <w:sz w:val="22"/>
                <w:szCs w:val="22"/>
              </w:rPr>
            </w:pPr>
            <w:r w:rsidRPr="00624BE1">
              <w:rPr>
                <w:b/>
                <w:bCs/>
                <w:kern w:val="2"/>
                <w:sz w:val="22"/>
                <w:szCs w:val="22"/>
              </w:rPr>
              <w:t>1</w:t>
            </w:r>
            <w:r>
              <w:rPr>
                <w:b/>
                <w:bCs/>
                <w:kern w:val="2"/>
                <w:sz w:val="22"/>
                <w:szCs w:val="22"/>
              </w:rPr>
              <w:t>4</w:t>
            </w:r>
            <w:r w:rsidRPr="00624BE1">
              <w:rPr>
                <w:b/>
                <w:bCs/>
                <w:kern w:val="2"/>
                <w:sz w:val="22"/>
                <w:szCs w:val="22"/>
              </w:rPr>
              <w:t>.1.</w:t>
            </w:r>
          </w:p>
        </w:tc>
        <w:tc>
          <w:tcPr>
            <w:tcW w:w="7003" w:type="dxa"/>
            <w:gridSpan w:val="3"/>
          </w:tcPr>
          <w:p w14:paraId="4C9646AB" w14:textId="795761DB" w:rsidR="009D58CD" w:rsidRPr="00624BE1" w:rsidRDefault="009D58CD" w:rsidP="009D58CD">
            <w:pPr>
              <w:spacing w:line="257" w:lineRule="atLeast"/>
              <w:jc w:val="both"/>
              <w:rPr>
                <w:sz w:val="22"/>
                <w:szCs w:val="22"/>
                <w:lang w:eastAsia="lt-LT"/>
              </w:rPr>
            </w:pPr>
            <w:r w:rsidRPr="007E7DF1">
              <w:rPr>
                <w:sz w:val="22"/>
                <w:szCs w:val="22"/>
                <w:bdr w:val="none" w:sz="0" w:space="0" w:color="auto" w:frame="1"/>
                <w:lang w:eastAsia="lt-LT"/>
              </w:rPr>
              <w:t>Sutarties Bendrosiose sąlygose nurodytos alternatyvios nuostatos (su prierašu „jei taikoma“ ir pan.) taikomos tik tokiu atveju, jeigu jos konkrečiai aprašomos Sutarties Specialiosiose sąlygose.</w:t>
            </w:r>
          </w:p>
        </w:tc>
      </w:tr>
      <w:tr w:rsidR="009D58CD" w:rsidRPr="00F60AE3" w14:paraId="47F15456" w14:textId="77777777" w:rsidTr="00EE3697">
        <w:trPr>
          <w:trHeight w:val="300"/>
        </w:trPr>
        <w:tc>
          <w:tcPr>
            <w:tcW w:w="9535" w:type="dxa"/>
            <w:gridSpan w:val="4"/>
          </w:tcPr>
          <w:p w14:paraId="7BAA1B96" w14:textId="5A5447F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 SUTARTIES PRIEDAI</w:t>
            </w:r>
          </w:p>
        </w:tc>
      </w:tr>
      <w:tr w:rsidR="009D58CD" w:rsidRPr="00F60AE3" w14:paraId="17C7A2C3" w14:textId="77777777" w:rsidTr="0066362C">
        <w:trPr>
          <w:trHeight w:val="85"/>
        </w:trPr>
        <w:tc>
          <w:tcPr>
            <w:tcW w:w="2532" w:type="dxa"/>
          </w:tcPr>
          <w:p w14:paraId="103D310D" w14:textId="016B11CB" w:rsidR="009D58CD" w:rsidRPr="00624BE1" w:rsidRDefault="009D58CD" w:rsidP="009D58CD">
            <w:pPr>
              <w:rPr>
                <w:b/>
                <w:bCs/>
                <w:kern w:val="2"/>
                <w:sz w:val="22"/>
                <w:szCs w:val="22"/>
              </w:rPr>
            </w:pPr>
            <w:r w:rsidRPr="00624BE1">
              <w:rPr>
                <w:b/>
                <w:bCs/>
                <w:kern w:val="2"/>
                <w:sz w:val="22"/>
                <w:szCs w:val="22"/>
              </w:rPr>
              <w:t>1</w:t>
            </w:r>
            <w:r>
              <w:rPr>
                <w:b/>
                <w:bCs/>
                <w:kern w:val="2"/>
                <w:sz w:val="22"/>
                <w:szCs w:val="22"/>
              </w:rPr>
              <w:t>5</w:t>
            </w:r>
            <w:r w:rsidRPr="00624BE1">
              <w:rPr>
                <w:b/>
                <w:bCs/>
                <w:kern w:val="2"/>
                <w:sz w:val="22"/>
                <w:szCs w:val="22"/>
              </w:rPr>
              <w:t>.1. Priedas Nr. 1</w:t>
            </w:r>
          </w:p>
        </w:tc>
        <w:tc>
          <w:tcPr>
            <w:tcW w:w="7003" w:type="dxa"/>
            <w:gridSpan w:val="3"/>
          </w:tcPr>
          <w:p w14:paraId="168F6FFB" w14:textId="5CAE87C9" w:rsidR="009D58CD" w:rsidRPr="00624BE1" w:rsidRDefault="009D58CD" w:rsidP="009D58CD">
            <w:pPr>
              <w:rPr>
                <w:bCs/>
                <w:kern w:val="2"/>
                <w:sz w:val="22"/>
                <w:szCs w:val="22"/>
              </w:rPr>
            </w:pPr>
            <w:r w:rsidRPr="00624BE1">
              <w:rPr>
                <w:bCs/>
                <w:kern w:val="2"/>
                <w:sz w:val="22"/>
                <w:szCs w:val="22"/>
              </w:rPr>
              <w:t>Techninė specifikacija ir įkainiai</w:t>
            </w:r>
            <w:r>
              <w:rPr>
                <w:bCs/>
                <w:kern w:val="2"/>
                <w:sz w:val="22"/>
                <w:szCs w:val="22"/>
              </w:rPr>
              <w:t>.</w:t>
            </w:r>
          </w:p>
        </w:tc>
      </w:tr>
      <w:tr w:rsidR="009D58CD" w:rsidRPr="00F60AE3" w14:paraId="1FD52864" w14:textId="77777777" w:rsidTr="007C1FEA">
        <w:trPr>
          <w:trHeight w:val="227"/>
        </w:trPr>
        <w:tc>
          <w:tcPr>
            <w:tcW w:w="2532" w:type="dxa"/>
          </w:tcPr>
          <w:p w14:paraId="345637C9" w14:textId="4F07AEA7" w:rsidR="009D58CD" w:rsidRPr="00624BE1" w:rsidRDefault="009D58CD" w:rsidP="009D58CD">
            <w:pPr>
              <w:rPr>
                <w:b/>
                <w:bCs/>
                <w:kern w:val="2"/>
                <w:sz w:val="22"/>
                <w:szCs w:val="22"/>
              </w:rPr>
            </w:pPr>
            <w:r>
              <w:rPr>
                <w:b/>
                <w:bCs/>
                <w:kern w:val="2"/>
                <w:sz w:val="22"/>
                <w:szCs w:val="22"/>
              </w:rPr>
              <w:t>15.2. Priedas Nr. 2</w:t>
            </w:r>
          </w:p>
        </w:tc>
        <w:tc>
          <w:tcPr>
            <w:tcW w:w="7003" w:type="dxa"/>
            <w:gridSpan w:val="3"/>
          </w:tcPr>
          <w:p w14:paraId="6AA6E612" w14:textId="78F9F4A2" w:rsidR="009D58CD" w:rsidRPr="00624BE1" w:rsidRDefault="009D58CD" w:rsidP="009D58CD">
            <w:pPr>
              <w:rPr>
                <w:bCs/>
                <w:kern w:val="2"/>
                <w:sz w:val="22"/>
                <w:szCs w:val="22"/>
              </w:rPr>
            </w:pPr>
            <w:r>
              <w:rPr>
                <w:bCs/>
                <w:kern w:val="2"/>
                <w:sz w:val="22"/>
                <w:szCs w:val="22"/>
              </w:rPr>
              <w:t>P</w:t>
            </w:r>
            <w:r w:rsidRPr="009D58CD">
              <w:rPr>
                <w:bCs/>
                <w:kern w:val="2"/>
                <w:sz w:val="22"/>
                <w:szCs w:val="22"/>
              </w:rPr>
              <w:t>anaudos sutartis</w:t>
            </w:r>
            <w:r>
              <w:rPr>
                <w:bCs/>
                <w:kern w:val="2"/>
                <w:sz w:val="22"/>
                <w:szCs w:val="22"/>
              </w:rPr>
              <w:t xml:space="preserve"> prie viešojo pirkimo – pardavimo sutarties</w:t>
            </w:r>
          </w:p>
        </w:tc>
      </w:tr>
      <w:tr w:rsidR="009D58CD" w:rsidRPr="00F60AE3" w14:paraId="678E9514" w14:textId="77777777" w:rsidTr="00EE3697">
        <w:tc>
          <w:tcPr>
            <w:tcW w:w="9535" w:type="dxa"/>
            <w:gridSpan w:val="4"/>
          </w:tcPr>
          <w:p w14:paraId="39CC2405" w14:textId="3A2276D7" w:rsidR="009D58CD" w:rsidRPr="00624BE1" w:rsidRDefault="009D58CD" w:rsidP="009D58CD">
            <w:pPr>
              <w:jc w:val="center"/>
              <w:rPr>
                <w:b/>
                <w:bCs/>
                <w:kern w:val="2"/>
                <w:sz w:val="22"/>
                <w:szCs w:val="22"/>
              </w:rPr>
            </w:pPr>
            <w:r w:rsidRPr="00624BE1">
              <w:rPr>
                <w:b/>
                <w:bCs/>
                <w:kern w:val="2"/>
                <w:sz w:val="22"/>
                <w:szCs w:val="22"/>
              </w:rPr>
              <w:t>1</w:t>
            </w:r>
            <w:r>
              <w:rPr>
                <w:b/>
                <w:bCs/>
                <w:kern w:val="2"/>
                <w:sz w:val="22"/>
                <w:szCs w:val="22"/>
              </w:rPr>
              <w:t>6</w:t>
            </w:r>
            <w:r w:rsidRPr="00624BE1">
              <w:rPr>
                <w:b/>
                <w:bCs/>
                <w:kern w:val="2"/>
                <w:sz w:val="22"/>
                <w:szCs w:val="22"/>
              </w:rPr>
              <w:t>. ŠALIŲ ATSTOVŲ PARAŠAI</w:t>
            </w:r>
          </w:p>
        </w:tc>
      </w:tr>
      <w:tr w:rsidR="009D58CD" w:rsidRPr="00F60AE3" w14:paraId="1B531D60" w14:textId="77777777" w:rsidTr="00EE3697">
        <w:tc>
          <w:tcPr>
            <w:tcW w:w="4788" w:type="dxa"/>
            <w:gridSpan w:val="3"/>
          </w:tcPr>
          <w:p w14:paraId="63FA021F" w14:textId="77777777" w:rsidR="009D58CD" w:rsidRPr="00624BE1" w:rsidRDefault="009D58CD" w:rsidP="009D58CD">
            <w:pPr>
              <w:jc w:val="center"/>
              <w:rPr>
                <w:b/>
                <w:bCs/>
                <w:kern w:val="2"/>
                <w:sz w:val="22"/>
                <w:szCs w:val="22"/>
              </w:rPr>
            </w:pPr>
            <w:r w:rsidRPr="00624BE1">
              <w:rPr>
                <w:b/>
                <w:bCs/>
                <w:kern w:val="2"/>
                <w:sz w:val="22"/>
                <w:szCs w:val="22"/>
              </w:rPr>
              <w:t>PIRKĖJAS</w:t>
            </w:r>
          </w:p>
        </w:tc>
        <w:tc>
          <w:tcPr>
            <w:tcW w:w="4747" w:type="dxa"/>
          </w:tcPr>
          <w:p w14:paraId="093041A5" w14:textId="77777777" w:rsidR="009D58CD" w:rsidRPr="00624BE1" w:rsidRDefault="009D58CD" w:rsidP="009D58CD">
            <w:pPr>
              <w:jc w:val="center"/>
              <w:rPr>
                <w:b/>
                <w:bCs/>
                <w:kern w:val="2"/>
                <w:sz w:val="22"/>
                <w:szCs w:val="22"/>
              </w:rPr>
            </w:pPr>
            <w:r w:rsidRPr="00624BE1">
              <w:rPr>
                <w:b/>
                <w:bCs/>
                <w:kern w:val="2"/>
                <w:sz w:val="22"/>
                <w:szCs w:val="22"/>
              </w:rPr>
              <w:t>TIEKĖJAS</w:t>
            </w:r>
          </w:p>
        </w:tc>
      </w:tr>
      <w:tr w:rsidR="009D58CD" w:rsidRPr="00F60AE3" w14:paraId="1B8C4AFE" w14:textId="77777777" w:rsidTr="00EE3697">
        <w:tc>
          <w:tcPr>
            <w:tcW w:w="4788" w:type="dxa"/>
            <w:gridSpan w:val="3"/>
          </w:tcPr>
          <w:p w14:paraId="634E872C" w14:textId="77777777" w:rsidR="009D58CD" w:rsidRPr="00624BE1" w:rsidRDefault="009D58CD" w:rsidP="009D58CD">
            <w:pPr>
              <w:jc w:val="center"/>
              <w:rPr>
                <w:sz w:val="22"/>
                <w:szCs w:val="22"/>
              </w:rPr>
            </w:pPr>
            <w:r w:rsidRPr="00624BE1">
              <w:rPr>
                <w:sz w:val="22"/>
                <w:szCs w:val="22"/>
              </w:rPr>
              <w:lastRenderedPageBreak/>
              <w:t>Generalinis direktorius</w:t>
            </w:r>
          </w:p>
          <w:p w14:paraId="5E9ABBD2" w14:textId="56A49553" w:rsidR="009D58CD" w:rsidRPr="00624BE1" w:rsidRDefault="009D58CD" w:rsidP="009D58CD">
            <w:pPr>
              <w:jc w:val="center"/>
              <w:rPr>
                <w:color w:val="4472C4"/>
                <w:kern w:val="2"/>
                <w:sz w:val="22"/>
                <w:szCs w:val="22"/>
              </w:rPr>
            </w:pPr>
            <w:r w:rsidRPr="00624BE1">
              <w:rPr>
                <w:sz w:val="22"/>
                <w:szCs w:val="22"/>
              </w:rPr>
              <w:t>Tomas Jovaiša</w:t>
            </w:r>
          </w:p>
        </w:tc>
        <w:tc>
          <w:tcPr>
            <w:tcW w:w="4747" w:type="dxa"/>
          </w:tcPr>
          <w:p w14:paraId="71246038" w14:textId="75ED31F3" w:rsidR="009D58CD" w:rsidRPr="00624BE1" w:rsidRDefault="009D58CD" w:rsidP="009D58CD">
            <w:pPr>
              <w:jc w:val="center"/>
              <w:rPr>
                <w:b/>
                <w:bCs/>
                <w:kern w:val="2"/>
                <w:sz w:val="22"/>
                <w:szCs w:val="22"/>
              </w:rPr>
            </w:pPr>
            <w:r w:rsidRPr="007E7DF1">
              <w:rPr>
                <w:color w:val="C00000"/>
                <w:szCs w:val="24"/>
              </w:rPr>
              <w:t>[įrašyti]</w:t>
            </w:r>
            <w:r w:rsidRPr="00624BE1">
              <w:rPr>
                <w:color w:val="4472C4"/>
                <w:kern w:val="2"/>
                <w:sz w:val="22"/>
                <w:szCs w:val="22"/>
              </w:rPr>
              <w:t xml:space="preserve"> (nurodomos atstovo pareigos, vardas, pavardė)</w:t>
            </w:r>
          </w:p>
        </w:tc>
      </w:tr>
      <w:tr w:rsidR="009D58CD" w:rsidRPr="00F60AE3" w14:paraId="4D3E28A2" w14:textId="77777777" w:rsidTr="00EE3697">
        <w:tc>
          <w:tcPr>
            <w:tcW w:w="4788" w:type="dxa"/>
            <w:gridSpan w:val="3"/>
          </w:tcPr>
          <w:p w14:paraId="7025B57B" w14:textId="77777777" w:rsidR="009D58CD" w:rsidRPr="00624BE1" w:rsidRDefault="009D58CD" w:rsidP="009D58CD">
            <w:pPr>
              <w:jc w:val="center"/>
              <w:rPr>
                <w:bCs/>
                <w:color w:val="4472C4"/>
                <w:kern w:val="2"/>
                <w:sz w:val="22"/>
                <w:szCs w:val="22"/>
              </w:rPr>
            </w:pPr>
          </w:p>
          <w:p w14:paraId="0EC54DAB" w14:textId="087497B7" w:rsidR="009D58CD" w:rsidRPr="00624BE1" w:rsidRDefault="009D58CD" w:rsidP="009D58CD">
            <w:pPr>
              <w:jc w:val="center"/>
              <w:rPr>
                <w:bCs/>
                <w:kern w:val="2"/>
                <w:sz w:val="22"/>
                <w:szCs w:val="22"/>
              </w:rPr>
            </w:pPr>
            <w:r w:rsidRPr="00624BE1">
              <w:rPr>
                <w:bCs/>
                <w:kern w:val="2"/>
                <w:sz w:val="22"/>
                <w:szCs w:val="22"/>
              </w:rPr>
              <w:t>(parašas)</w:t>
            </w:r>
          </w:p>
          <w:p w14:paraId="42414302" w14:textId="77777777" w:rsidR="009D58CD" w:rsidRPr="00624BE1" w:rsidRDefault="009D58CD" w:rsidP="009D58CD">
            <w:pPr>
              <w:jc w:val="center"/>
              <w:rPr>
                <w:bCs/>
                <w:color w:val="4472C4"/>
                <w:kern w:val="2"/>
                <w:sz w:val="22"/>
                <w:szCs w:val="22"/>
              </w:rPr>
            </w:pPr>
          </w:p>
        </w:tc>
        <w:tc>
          <w:tcPr>
            <w:tcW w:w="4747" w:type="dxa"/>
          </w:tcPr>
          <w:p w14:paraId="5CB46BCE" w14:textId="77777777" w:rsidR="009D58CD" w:rsidRPr="00624BE1" w:rsidRDefault="009D58CD" w:rsidP="009D58CD">
            <w:pPr>
              <w:jc w:val="center"/>
              <w:rPr>
                <w:bCs/>
                <w:color w:val="4472C4"/>
                <w:kern w:val="2"/>
                <w:sz w:val="22"/>
                <w:szCs w:val="22"/>
              </w:rPr>
            </w:pPr>
          </w:p>
          <w:p w14:paraId="1098B400" w14:textId="7BECF050" w:rsidR="009D58CD" w:rsidRPr="00624BE1" w:rsidRDefault="009D58CD" w:rsidP="009D58CD">
            <w:pPr>
              <w:jc w:val="center"/>
              <w:rPr>
                <w:bCs/>
                <w:color w:val="4472C4"/>
                <w:kern w:val="2"/>
                <w:sz w:val="22"/>
                <w:szCs w:val="22"/>
              </w:rPr>
            </w:pPr>
            <w:r w:rsidRPr="00624BE1">
              <w:rPr>
                <w:bCs/>
                <w:kern w:val="2"/>
                <w:sz w:val="22"/>
                <w:szCs w:val="22"/>
              </w:rPr>
              <w:t>(parašas)</w:t>
            </w:r>
          </w:p>
        </w:tc>
      </w:tr>
    </w:tbl>
    <w:p w14:paraId="0D5EECC0" w14:textId="77777777" w:rsidR="00CA49C2" w:rsidRDefault="00CA49C2" w:rsidP="00CA49C2">
      <w:pPr>
        <w:rPr>
          <w:szCs w:val="24"/>
          <w:lang w:eastAsia="lt-LT"/>
        </w:rPr>
        <w:sectPr w:rsidR="00CA49C2" w:rsidSect="000F77C9">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2" w:left="1440" w:header="709" w:footer="720" w:gutter="0"/>
          <w:pgNumType w:start="1"/>
          <w:cols w:space="720"/>
          <w:titlePg/>
          <w:docGrid w:linePitch="360"/>
        </w:sectPr>
      </w:pPr>
    </w:p>
    <w:p w14:paraId="4D4A9651" w14:textId="5E3C343A" w:rsidR="00CA49C2" w:rsidRPr="001A5D7F" w:rsidRDefault="001A5D7F" w:rsidP="001A5D7F">
      <w:pPr>
        <w:jc w:val="center"/>
        <w:rPr>
          <w:b/>
          <w:bCs/>
          <w:sz w:val="22"/>
          <w:szCs w:val="22"/>
        </w:rPr>
      </w:pPr>
      <w:r w:rsidRPr="001A5D7F">
        <w:rPr>
          <w:b/>
          <w:bCs/>
          <w:sz w:val="22"/>
          <w:szCs w:val="22"/>
        </w:rPr>
        <w:lastRenderedPageBreak/>
        <w:t>TECHNINĖ SPECIFIKACIJA IR ĮKAINIAI</w:t>
      </w:r>
    </w:p>
    <w:tbl>
      <w:tblPr>
        <w:tblW w:w="14556" w:type="dxa"/>
        <w:tblLayout w:type="fixed"/>
        <w:tblLook w:val="04A0" w:firstRow="1" w:lastRow="0" w:firstColumn="1" w:lastColumn="0" w:noHBand="0" w:noVBand="1"/>
      </w:tblPr>
      <w:tblGrid>
        <w:gridCol w:w="680"/>
        <w:gridCol w:w="313"/>
        <w:gridCol w:w="2126"/>
        <w:gridCol w:w="457"/>
        <w:gridCol w:w="3228"/>
        <w:gridCol w:w="1134"/>
        <w:gridCol w:w="1276"/>
        <w:gridCol w:w="311"/>
        <w:gridCol w:w="823"/>
        <w:gridCol w:w="851"/>
        <w:gridCol w:w="992"/>
        <w:gridCol w:w="1950"/>
        <w:gridCol w:w="230"/>
        <w:gridCol w:w="6"/>
        <w:gridCol w:w="179"/>
      </w:tblGrid>
      <w:tr w:rsidR="00E55C10" w:rsidRPr="00E55C10" w14:paraId="17AEFB16" w14:textId="77777777" w:rsidTr="00E55C10">
        <w:trPr>
          <w:gridAfter w:val="2"/>
          <w:wAfter w:w="185" w:type="dxa"/>
          <w:trHeight w:val="639"/>
        </w:trPr>
        <w:tc>
          <w:tcPr>
            <w:tcW w:w="14371" w:type="dxa"/>
            <w:gridSpan w:val="13"/>
            <w:tcBorders>
              <w:top w:val="nil"/>
              <w:left w:val="nil"/>
              <w:bottom w:val="nil"/>
              <w:right w:val="nil"/>
            </w:tcBorders>
            <w:shd w:val="clear" w:color="auto" w:fill="auto"/>
            <w:hideMark/>
          </w:tcPr>
          <w:p w14:paraId="1793AF0B" w14:textId="77777777" w:rsidR="00E55C10" w:rsidRPr="00E55C10" w:rsidRDefault="00E55C10" w:rsidP="00E55C10">
            <w:pPr>
              <w:rPr>
                <w:sz w:val="22"/>
                <w:szCs w:val="22"/>
                <w:lang w:eastAsia="lt-LT"/>
              </w:rPr>
            </w:pPr>
            <w:r w:rsidRPr="00E55C10">
              <w:rPr>
                <w:sz w:val="22"/>
                <w:szCs w:val="22"/>
                <w:lang w:eastAsia="lt-LT"/>
              </w:rPr>
              <w:t xml:space="preserve">1. Visoms nurodytoms konkrečioms medžiagoms ir/ar konkretiems prekių pavadinimams taikoma „arba lygiavertis“. Tiekėjas, siūlantis lygiavertę prekę, privalo patikimomis priemonėmis įrodyti, kad siūloma prekė yra lygiavertė ir visiškai atitinka techninėje specifikacijoje keliamus reikalavimus. </w:t>
            </w:r>
          </w:p>
        </w:tc>
      </w:tr>
      <w:tr w:rsidR="00E55C10" w:rsidRPr="00E55C10" w14:paraId="5DAB358E" w14:textId="77777777" w:rsidTr="00E55C10">
        <w:trPr>
          <w:gridAfter w:val="2"/>
          <w:wAfter w:w="185" w:type="dxa"/>
          <w:trHeight w:val="1179"/>
        </w:trPr>
        <w:tc>
          <w:tcPr>
            <w:tcW w:w="14371" w:type="dxa"/>
            <w:gridSpan w:val="13"/>
            <w:tcBorders>
              <w:top w:val="nil"/>
              <w:left w:val="nil"/>
              <w:bottom w:val="nil"/>
              <w:right w:val="nil"/>
            </w:tcBorders>
            <w:shd w:val="clear" w:color="auto" w:fill="auto"/>
            <w:hideMark/>
          </w:tcPr>
          <w:p w14:paraId="2EE33669" w14:textId="77777777" w:rsidR="00E55C10" w:rsidRPr="00E55C10" w:rsidRDefault="00E55C10" w:rsidP="00E55C10">
            <w:pPr>
              <w:rPr>
                <w:sz w:val="22"/>
                <w:szCs w:val="22"/>
                <w:lang w:eastAsia="lt-LT"/>
              </w:rPr>
            </w:pPr>
            <w:r w:rsidRPr="00E55C10">
              <w:rPr>
                <w:sz w:val="22"/>
                <w:szCs w:val="22"/>
                <w:lang w:eastAsia="lt-LT"/>
              </w:rPr>
              <w:t>2. Tiekėjas turi pateikti dokumentus, įrodančius parduodamos prekės atitikimą kokybės ir techniniams reikalavimams, nurodytiems pirkimo dokumentų techninėje specifikacijoje: tiekėjas turi pateikti gamintojo parengtus katalogus ir siūlomų prekių techninių charakteristikų aprašymus (jei gamintojo kataloge neišsamiai atsispindi siūlomos prekės atitikimas techninės specifikacijos reikalavimams) anglų kalba (</w:t>
            </w:r>
            <w:proofErr w:type="spellStart"/>
            <w:r w:rsidRPr="00E55C10">
              <w:rPr>
                <w:sz w:val="22"/>
                <w:szCs w:val="22"/>
                <w:lang w:eastAsia="lt-LT"/>
              </w:rPr>
              <w:t>pdf</w:t>
            </w:r>
            <w:proofErr w:type="spellEnd"/>
            <w:r w:rsidRPr="00E55C10">
              <w:rPr>
                <w:sz w:val="22"/>
                <w:szCs w:val="22"/>
                <w:lang w:eastAsia="lt-LT"/>
              </w:rPr>
              <w:t xml:space="preserve"> formatu). Šiuose dokumentuose tiekėjas turi grafiškai nurodyti (t. y. pastebimai pažymėti – spalvotai </w:t>
            </w:r>
            <w:proofErr w:type="spellStart"/>
            <w:r w:rsidRPr="00E55C10">
              <w:rPr>
                <w:sz w:val="22"/>
                <w:szCs w:val="22"/>
                <w:lang w:eastAsia="lt-LT"/>
              </w:rPr>
              <w:t>markiruoti</w:t>
            </w:r>
            <w:proofErr w:type="spellEnd"/>
            <w:r w:rsidRPr="00E55C10">
              <w:rPr>
                <w:sz w:val="22"/>
                <w:szCs w:val="22"/>
                <w:lang w:eastAsia="lt-LT"/>
              </w:rPr>
              <w:t>, ir/ar nurodyti rodyklėmis, ir/ar pabraukti) konkrečias teikiamų dokumentų vietas, kur aprašomos reikalaujamų techninių charakteristikų reikšmės bei įrašyti, kurį techninių reikalavimų punktą jos atitinka. Kiti dokumentai, nenurodyti šiame punkte, nebus laikomi pakankama ir patikima informacija vertinimui atlikti. Perkančioji organizacija turi teisę reikalauti pateikti katalogų ir techninių aprašų originalus.</w:t>
            </w:r>
          </w:p>
        </w:tc>
      </w:tr>
      <w:tr w:rsidR="00E55C10" w:rsidRPr="00E55C10" w14:paraId="076C1971" w14:textId="77777777" w:rsidTr="00E55C10">
        <w:trPr>
          <w:gridAfter w:val="2"/>
          <w:wAfter w:w="185" w:type="dxa"/>
          <w:trHeight w:val="552"/>
        </w:trPr>
        <w:tc>
          <w:tcPr>
            <w:tcW w:w="14371" w:type="dxa"/>
            <w:gridSpan w:val="13"/>
            <w:tcBorders>
              <w:top w:val="nil"/>
              <w:left w:val="nil"/>
              <w:bottom w:val="nil"/>
              <w:right w:val="nil"/>
            </w:tcBorders>
            <w:shd w:val="clear" w:color="auto" w:fill="auto"/>
            <w:hideMark/>
          </w:tcPr>
          <w:p w14:paraId="0C327982" w14:textId="77777777" w:rsidR="00E55C10" w:rsidRPr="00E55C10" w:rsidRDefault="00E55C10" w:rsidP="00E55C10">
            <w:pPr>
              <w:rPr>
                <w:sz w:val="22"/>
                <w:szCs w:val="22"/>
                <w:lang w:eastAsia="lt-LT"/>
              </w:rPr>
            </w:pPr>
            <w:r w:rsidRPr="00E55C10">
              <w:rPr>
                <w:sz w:val="22"/>
                <w:szCs w:val="22"/>
                <w:lang w:eastAsia="lt-LT"/>
              </w:rPr>
              <w:t>3. 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p>
        </w:tc>
      </w:tr>
      <w:tr w:rsidR="00E55C10" w:rsidRPr="00E55C10" w14:paraId="23B5CE2F" w14:textId="77777777" w:rsidTr="00E55C10">
        <w:trPr>
          <w:gridAfter w:val="2"/>
          <w:wAfter w:w="185" w:type="dxa"/>
          <w:trHeight w:val="540"/>
        </w:trPr>
        <w:tc>
          <w:tcPr>
            <w:tcW w:w="14371" w:type="dxa"/>
            <w:gridSpan w:val="13"/>
            <w:tcBorders>
              <w:top w:val="nil"/>
              <w:left w:val="nil"/>
              <w:bottom w:val="nil"/>
              <w:right w:val="nil"/>
            </w:tcBorders>
            <w:shd w:val="clear" w:color="auto" w:fill="auto"/>
            <w:hideMark/>
          </w:tcPr>
          <w:p w14:paraId="5918B3C7" w14:textId="77777777" w:rsidR="00E55C10" w:rsidRPr="00E55C10" w:rsidRDefault="00E55C10" w:rsidP="00E55C10">
            <w:pPr>
              <w:rPr>
                <w:sz w:val="22"/>
                <w:szCs w:val="22"/>
                <w:lang w:eastAsia="lt-LT"/>
              </w:rPr>
            </w:pPr>
            <w:r w:rsidRPr="00E55C10">
              <w:rPr>
                <w:sz w:val="22"/>
                <w:szCs w:val="22"/>
                <w:lang w:eastAsia="lt-LT"/>
              </w:rPr>
              <w:t>4. Kartu su pasiūlymu tiekėjas turi pateiki tyrimų protokolus, aprašymus, naudojimo instrukcijas, saugos duomenų lapus ir kitą su tyrimo procesu susijusią svarbią informaciją. Sutarties vykdymo metu apie bet kokius gamintojo atliekamus pakeitimus nedelsiant pranešti vartotojui.</w:t>
            </w:r>
          </w:p>
        </w:tc>
      </w:tr>
      <w:tr w:rsidR="00E55C10" w:rsidRPr="00E55C10" w14:paraId="56679F19" w14:textId="77777777" w:rsidTr="00E55C10">
        <w:trPr>
          <w:gridAfter w:val="2"/>
          <w:wAfter w:w="185" w:type="dxa"/>
          <w:trHeight w:val="279"/>
        </w:trPr>
        <w:tc>
          <w:tcPr>
            <w:tcW w:w="14371" w:type="dxa"/>
            <w:gridSpan w:val="13"/>
            <w:tcBorders>
              <w:top w:val="nil"/>
              <w:left w:val="nil"/>
              <w:bottom w:val="nil"/>
              <w:right w:val="nil"/>
            </w:tcBorders>
            <w:shd w:val="clear" w:color="auto" w:fill="auto"/>
            <w:hideMark/>
          </w:tcPr>
          <w:p w14:paraId="10B3A257" w14:textId="77777777" w:rsidR="00E55C10" w:rsidRPr="00E55C10" w:rsidRDefault="00E55C10" w:rsidP="00E55C10">
            <w:pPr>
              <w:rPr>
                <w:sz w:val="22"/>
                <w:szCs w:val="22"/>
                <w:lang w:eastAsia="lt-LT"/>
              </w:rPr>
            </w:pPr>
            <w:r w:rsidRPr="00E55C10">
              <w:rPr>
                <w:sz w:val="22"/>
                <w:szCs w:val="22"/>
                <w:lang w:eastAsia="lt-LT"/>
              </w:rPr>
              <w:t>5. Pateiktų prekių galiojimo laikas pristatymo metu turi būti ne trumpesnis kaip 3 mėnesiai</w:t>
            </w:r>
          </w:p>
        </w:tc>
      </w:tr>
      <w:tr w:rsidR="00E55C10" w:rsidRPr="00E55C10" w14:paraId="67EF4BC3" w14:textId="77777777" w:rsidTr="00E55C10">
        <w:trPr>
          <w:gridAfter w:val="1"/>
          <w:wAfter w:w="179" w:type="dxa"/>
          <w:trHeight w:val="804"/>
        </w:trPr>
        <w:tc>
          <w:tcPr>
            <w:tcW w:w="9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4F6476" w14:textId="77777777" w:rsidR="00E55C10" w:rsidRPr="00E55C10" w:rsidRDefault="00E55C10" w:rsidP="00E55C10">
            <w:pPr>
              <w:jc w:val="center"/>
              <w:rPr>
                <w:sz w:val="20"/>
                <w:lang w:eastAsia="lt-LT"/>
              </w:rPr>
            </w:pPr>
            <w:r w:rsidRPr="00E55C10">
              <w:rPr>
                <w:sz w:val="20"/>
                <w:lang w:eastAsia="lt-LT"/>
              </w:rPr>
              <w:t>Pirkimo dalies Nr.</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0CDEFA9" w14:textId="77777777" w:rsidR="00E55C10" w:rsidRPr="00E55C10" w:rsidRDefault="00E55C10" w:rsidP="00E55C10">
            <w:pPr>
              <w:jc w:val="center"/>
              <w:rPr>
                <w:sz w:val="20"/>
                <w:lang w:eastAsia="lt-LT"/>
              </w:rPr>
            </w:pPr>
            <w:r w:rsidRPr="00E55C10">
              <w:rPr>
                <w:sz w:val="20"/>
                <w:lang w:eastAsia="lt-LT"/>
              </w:rPr>
              <w:t>Prekės pavadinimas</w:t>
            </w:r>
          </w:p>
        </w:tc>
        <w:tc>
          <w:tcPr>
            <w:tcW w:w="3685" w:type="dxa"/>
            <w:gridSpan w:val="2"/>
            <w:tcBorders>
              <w:top w:val="single" w:sz="4" w:space="0" w:color="auto"/>
              <w:left w:val="nil"/>
              <w:bottom w:val="single" w:sz="4" w:space="0" w:color="auto"/>
              <w:right w:val="single" w:sz="4" w:space="0" w:color="auto"/>
            </w:tcBorders>
            <w:shd w:val="clear" w:color="auto" w:fill="auto"/>
            <w:vAlign w:val="center"/>
            <w:hideMark/>
          </w:tcPr>
          <w:p w14:paraId="57701CB5" w14:textId="77777777" w:rsidR="00E55C10" w:rsidRPr="00E55C10" w:rsidRDefault="00E55C10" w:rsidP="00E55C10">
            <w:pPr>
              <w:jc w:val="center"/>
              <w:rPr>
                <w:sz w:val="20"/>
                <w:lang w:eastAsia="lt-LT"/>
              </w:rPr>
            </w:pPr>
            <w:r w:rsidRPr="00E55C10">
              <w:rPr>
                <w:sz w:val="20"/>
                <w:lang w:eastAsia="lt-LT"/>
              </w:rPr>
              <w:t>Specialieji reikalavimai, metodas</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030A1E54" w14:textId="77777777" w:rsidR="00E55C10" w:rsidRPr="00E55C10" w:rsidRDefault="00E55C10" w:rsidP="00E55C10">
            <w:pPr>
              <w:jc w:val="center"/>
              <w:rPr>
                <w:sz w:val="20"/>
                <w:lang w:eastAsia="lt-LT"/>
              </w:rPr>
            </w:pPr>
            <w:r w:rsidRPr="00E55C10">
              <w:rPr>
                <w:sz w:val="20"/>
                <w:lang w:eastAsia="lt-LT"/>
              </w:rPr>
              <w:t>Matavimo vienetai</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363A3670" w14:textId="77777777" w:rsidR="00E55C10" w:rsidRPr="00E55C10" w:rsidRDefault="00E55C10" w:rsidP="00E55C10">
            <w:pPr>
              <w:jc w:val="center"/>
              <w:rPr>
                <w:sz w:val="20"/>
                <w:lang w:eastAsia="lt-LT"/>
              </w:rPr>
            </w:pPr>
            <w:r w:rsidRPr="00E55C10">
              <w:rPr>
                <w:sz w:val="20"/>
                <w:lang w:eastAsia="lt-LT"/>
              </w:rPr>
              <w:t>Preliminarus kiekis</w:t>
            </w:r>
          </w:p>
        </w:tc>
        <w:tc>
          <w:tcPr>
            <w:tcW w:w="1134" w:type="dxa"/>
            <w:gridSpan w:val="2"/>
            <w:tcBorders>
              <w:top w:val="single" w:sz="4" w:space="0" w:color="auto"/>
              <w:left w:val="nil"/>
              <w:bottom w:val="single" w:sz="4" w:space="0" w:color="auto"/>
              <w:right w:val="single" w:sz="4" w:space="0" w:color="auto"/>
            </w:tcBorders>
            <w:shd w:val="clear" w:color="auto" w:fill="auto"/>
            <w:vAlign w:val="center"/>
            <w:hideMark/>
          </w:tcPr>
          <w:p w14:paraId="724729D3" w14:textId="77777777" w:rsidR="00E55C10" w:rsidRPr="00E55C10" w:rsidRDefault="00E55C10" w:rsidP="00E55C10">
            <w:pPr>
              <w:jc w:val="center"/>
              <w:rPr>
                <w:sz w:val="20"/>
                <w:lang w:eastAsia="lt-LT"/>
              </w:rPr>
            </w:pPr>
            <w:r w:rsidRPr="00E55C10">
              <w:rPr>
                <w:sz w:val="20"/>
                <w:lang w:eastAsia="lt-LT"/>
              </w:rPr>
              <w:t>Vnt. įkainis be PVM Eur</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F1C6AE8" w14:textId="77777777" w:rsidR="00E55C10" w:rsidRPr="00E55C10" w:rsidRDefault="00E55C10" w:rsidP="00E55C10">
            <w:pPr>
              <w:jc w:val="center"/>
              <w:rPr>
                <w:sz w:val="20"/>
                <w:lang w:eastAsia="lt-LT"/>
              </w:rPr>
            </w:pPr>
            <w:r w:rsidRPr="00E55C10">
              <w:rPr>
                <w:sz w:val="20"/>
                <w:lang w:eastAsia="lt-LT"/>
              </w:rPr>
              <w:t>PVM tarifas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703E0571" w14:textId="77777777" w:rsidR="00E55C10" w:rsidRPr="00E55C10" w:rsidRDefault="00E55C10" w:rsidP="00E55C10">
            <w:pPr>
              <w:jc w:val="center"/>
              <w:rPr>
                <w:sz w:val="20"/>
                <w:lang w:eastAsia="lt-LT"/>
              </w:rPr>
            </w:pPr>
            <w:r w:rsidRPr="00E55C10">
              <w:rPr>
                <w:sz w:val="20"/>
                <w:lang w:eastAsia="lt-LT"/>
              </w:rPr>
              <w:t xml:space="preserve">Suma be PVM Eur </w:t>
            </w:r>
          </w:p>
        </w:tc>
        <w:tc>
          <w:tcPr>
            <w:tcW w:w="1950" w:type="dxa"/>
            <w:tcBorders>
              <w:top w:val="single" w:sz="4" w:space="0" w:color="auto"/>
              <w:left w:val="nil"/>
              <w:bottom w:val="single" w:sz="4" w:space="0" w:color="auto"/>
              <w:right w:val="single" w:sz="4" w:space="0" w:color="auto"/>
            </w:tcBorders>
            <w:shd w:val="clear" w:color="auto" w:fill="auto"/>
            <w:vAlign w:val="bottom"/>
            <w:hideMark/>
          </w:tcPr>
          <w:p w14:paraId="1663C4FA" w14:textId="08B7D273" w:rsidR="00E55C10" w:rsidRPr="00E55C10" w:rsidRDefault="00E55C10" w:rsidP="00E55C10">
            <w:pPr>
              <w:jc w:val="center"/>
              <w:rPr>
                <w:color w:val="000000"/>
                <w:sz w:val="20"/>
                <w:lang w:eastAsia="lt-LT"/>
              </w:rPr>
            </w:pPr>
            <w:proofErr w:type="spellStart"/>
            <w:r w:rsidRPr="00E55C10">
              <w:rPr>
                <w:color w:val="000000"/>
                <w:sz w:val="20"/>
                <w:lang w:eastAsia="lt-LT"/>
              </w:rPr>
              <w:t>Gamintoja</w:t>
            </w:r>
            <w:r w:rsidRPr="00E55C10">
              <w:rPr>
                <w:color w:val="000000"/>
                <w:sz w:val="20"/>
                <w:lang w:eastAsia="lt-LT"/>
              </w:rPr>
              <w:t>s,</w:t>
            </w:r>
            <w:r w:rsidRPr="00E55C10">
              <w:rPr>
                <w:color w:val="000000"/>
                <w:sz w:val="20"/>
                <w:lang w:eastAsia="lt-LT"/>
              </w:rPr>
              <w:t>katalogo</w:t>
            </w:r>
            <w:proofErr w:type="spellEnd"/>
            <w:r w:rsidRPr="00E55C10">
              <w:rPr>
                <w:color w:val="000000"/>
                <w:sz w:val="20"/>
                <w:lang w:eastAsia="lt-LT"/>
              </w:rPr>
              <w:t xml:space="preserve"> Nr., pastabos</w:t>
            </w:r>
          </w:p>
        </w:tc>
        <w:tc>
          <w:tcPr>
            <w:tcW w:w="236" w:type="dxa"/>
            <w:gridSpan w:val="2"/>
            <w:tcBorders>
              <w:top w:val="nil"/>
              <w:left w:val="nil"/>
              <w:bottom w:val="nil"/>
              <w:right w:val="nil"/>
            </w:tcBorders>
            <w:shd w:val="clear" w:color="auto" w:fill="auto"/>
            <w:noWrap/>
            <w:vAlign w:val="bottom"/>
            <w:hideMark/>
          </w:tcPr>
          <w:p w14:paraId="0C88674A" w14:textId="77777777" w:rsidR="00E55C10" w:rsidRPr="00E55C10" w:rsidRDefault="00E55C10" w:rsidP="00E55C10">
            <w:pPr>
              <w:jc w:val="center"/>
              <w:rPr>
                <w:b/>
                <w:bCs/>
                <w:color w:val="000000"/>
                <w:sz w:val="20"/>
                <w:lang w:eastAsia="lt-LT"/>
              </w:rPr>
            </w:pPr>
          </w:p>
        </w:tc>
      </w:tr>
      <w:tr w:rsidR="00E55C10" w:rsidRPr="00E55C10" w14:paraId="54A23580" w14:textId="77777777" w:rsidTr="00E55C10">
        <w:trPr>
          <w:gridAfter w:val="1"/>
          <w:wAfter w:w="179" w:type="dxa"/>
          <w:trHeight w:val="276"/>
        </w:trPr>
        <w:tc>
          <w:tcPr>
            <w:tcW w:w="993" w:type="dxa"/>
            <w:gridSpan w:val="2"/>
            <w:tcBorders>
              <w:top w:val="nil"/>
              <w:left w:val="single" w:sz="4" w:space="0" w:color="auto"/>
              <w:bottom w:val="single" w:sz="4" w:space="0" w:color="auto"/>
              <w:right w:val="single" w:sz="4" w:space="0" w:color="auto"/>
            </w:tcBorders>
            <w:shd w:val="clear" w:color="auto" w:fill="auto"/>
            <w:vAlign w:val="center"/>
            <w:hideMark/>
          </w:tcPr>
          <w:p w14:paraId="623A556C" w14:textId="77777777" w:rsidR="00E55C10" w:rsidRPr="00E55C10" w:rsidRDefault="00E55C10" w:rsidP="00E55C10">
            <w:pPr>
              <w:jc w:val="center"/>
              <w:rPr>
                <w:b/>
                <w:bCs/>
                <w:color w:val="000000"/>
                <w:sz w:val="20"/>
                <w:lang w:eastAsia="lt-LT"/>
              </w:rPr>
            </w:pPr>
            <w:r w:rsidRPr="00E55C10">
              <w:rPr>
                <w:b/>
                <w:bCs/>
                <w:color w:val="000000"/>
                <w:sz w:val="20"/>
                <w:lang w:eastAsia="lt-LT"/>
              </w:rPr>
              <w:t>1</w:t>
            </w:r>
          </w:p>
        </w:tc>
        <w:tc>
          <w:tcPr>
            <w:tcW w:w="5811" w:type="dxa"/>
            <w:gridSpan w:val="3"/>
            <w:tcBorders>
              <w:top w:val="single" w:sz="4" w:space="0" w:color="auto"/>
              <w:left w:val="nil"/>
              <w:bottom w:val="single" w:sz="4" w:space="0" w:color="auto"/>
              <w:right w:val="single" w:sz="4" w:space="0" w:color="auto"/>
            </w:tcBorders>
            <w:shd w:val="clear" w:color="auto" w:fill="auto"/>
            <w:noWrap/>
            <w:vAlign w:val="center"/>
            <w:hideMark/>
          </w:tcPr>
          <w:p w14:paraId="72EC0B6A" w14:textId="77777777" w:rsidR="00E55C10" w:rsidRPr="00E55C10" w:rsidRDefault="00E55C10" w:rsidP="00E55C10">
            <w:pPr>
              <w:rPr>
                <w:b/>
                <w:bCs/>
                <w:color w:val="000000"/>
                <w:sz w:val="20"/>
                <w:lang w:eastAsia="lt-LT"/>
              </w:rPr>
            </w:pPr>
            <w:r w:rsidRPr="00E55C10">
              <w:rPr>
                <w:b/>
                <w:bCs/>
                <w:color w:val="000000"/>
                <w:sz w:val="20"/>
                <w:lang w:eastAsia="lt-LT"/>
              </w:rPr>
              <w:t>Reagentai ir pagalbinės priemonės VNP- lyginamosios genomo hibridizacijos tyrimui</w:t>
            </w:r>
          </w:p>
        </w:tc>
        <w:tc>
          <w:tcPr>
            <w:tcW w:w="1134" w:type="dxa"/>
            <w:tcBorders>
              <w:top w:val="nil"/>
              <w:left w:val="nil"/>
              <w:bottom w:val="single" w:sz="4" w:space="0" w:color="auto"/>
              <w:right w:val="single" w:sz="4" w:space="0" w:color="auto"/>
            </w:tcBorders>
            <w:shd w:val="clear" w:color="auto" w:fill="auto"/>
            <w:vAlign w:val="center"/>
            <w:hideMark/>
          </w:tcPr>
          <w:p w14:paraId="647ED306" w14:textId="77777777" w:rsidR="00E55C10" w:rsidRPr="00E55C10" w:rsidRDefault="00E55C10" w:rsidP="00E55C10">
            <w:pPr>
              <w:rPr>
                <w:b/>
                <w:bCs/>
                <w:color w:val="000000"/>
                <w:sz w:val="20"/>
                <w:lang w:eastAsia="lt-LT"/>
              </w:rPr>
            </w:pPr>
            <w:r w:rsidRPr="00E55C10">
              <w:rPr>
                <w:b/>
                <w:bCs/>
                <w:color w:val="000000"/>
                <w:sz w:val="20"/>
                <w:lang w:eastAsia="lt-LT"/>
              </w:rPr>
              <w:t> </w:t>
            </w:r>
          </w:p>
        </w:tc>
        <w:tc>
          <w:tcPr>
            <w:tcW w:w="1276" w:type="dxa"/>
            <w:tcBorders>
              <w:top w:val="nil"/>
              <w:left w:val="nil"/>
              <w:bottom w:val="single" w:sz="4" w:space="0" w:color="auto"/>
              <w:right w:val="single" w:sz="4" w:space="0" w:color="auto"/>
            </w:tcBorders>
            <w:shd w:val="clear" w:color="auto" w:fill="auto"/>
            <w:vAlign w:val="center"/>
            <w:hideMark/>
          </w:tcPr>
          <w:p w14:paraId="70726E36" w14:textId="77777777" w:rsidR="00E55C10" w:rsidRPr="00E55C10" w:rsidRDefault="00E55C10" w:rsidP="00E55C10">
            <w:pPr>
              <w:jc w:val="center"/>
              <w:rPr>
                <w:b/>
                <w:bCs/>
                <w:color w:val="000000"/>
                <w:sz w:val="20"/>
                <w:lang w:eastAsia="lt-LT"/>
              </w:rPr>
            </w:pPr>
            <w:r w:rsidRPr="00E55C10">
              <w:rPr>
                <w:b/>
                <w:bCs/>
                <w:color w:val="000000"/>
                <w:sz w:val="20"/>
                <w:lang w:eastAsia="lt-LT"/>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14:paraId="70FAF012" w14:textId="77777777" w:rsidR="00E55C10" w:rsidRPr="00E55C10" w:rsidRDefault="00E55C10" w:rsidP="00E55C10">
            <w:pPr>
              <w:rPr>
                <w:b/>
                <w:bCs/>
                <w:color w:val="000000"/>
                <w:sz w:val="20"/>
                <w:lang w:eastAsia="lt-LT"/>
              </w:rPr>
            </w:pPr>
            <w:r w:rsidRPr="00E55C10">
              <w:rPr>
                <w:b/>
                <w:bCs/>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bottom"/>
            <w:hideMark/>
          </w:tcPr>
          <w:p w14:paraId="65D8D673" w14:textId="77777777" w:rsidR="00E55C10" w:rsidRPr="00E55C10" w:rsidRDefault="00E55C10" w:rsidP="00E55C10">
            <w:pPr>
              <w:rPr>
                <w:b/>
                <w:bCs/>
                <w:color w:val="000000"/>
                <w:sz w:val="20"/>
                <w:lang w:eastAsia="lt-LT"/>
              </w:rPr>
            </w:pPr>
            <w:r w:rsidRPr="00E55C10">
              <w:rPr>
                <w:b/>
                <w:bCs/>
                <w:color w:val="000000"/>
                <w:sz w:val="20"/>
                <w:lang w:eastAsia="lt-LT"/>
              </w:rPr>
              <w:t> </w:t>
            </w:r>
          </w:p>
        </w:tc>
        <w:tc>
          <w:tcPr>
            <w:tcW w:w="992" w:type="dxa"/>
            <w:tcBorders>
              <w:top w:val="nil"/>
              <w:left w:val="nil"/>
              <w:bottom w:val="single" w:sz="4" w:space="0" w:color="auto"/>
              <w:right w:val="single" w:sz="4" w:space="0" w:color="auto"/>
            </w:tcBorders>
            <w:shd w:val="clear" w:color="auto" w:fill="auto"/>
            <w:noWrap/>
            <w:vAlign w:val="bottom"/>
            <w:hideMark/>
          </w:tcPr>
          <w:p w14:paraId="4AA7F9FB" w14:textId="77777777" w:rsidR="00E55C10" w:rsidRPr="00E55C10" w:rsidRDefault="00E55C10" w:rsidP="00E55C10">
            <w:pPr>
              <w:rPr>
                <w:b/>
                <w:bCs/>
                <w:color w:val="000000"/>
                <w:sz w:val="20"/>
                <w:lang w:eastAsia="lt-LT"/>
              </w:rPr>
            </w:pPr>
            <w:r w:rsidRPr="00E55C10">
              <w:rPr>
                <w:b/>
                <w:bCs/>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292DE3DB" w14:textId="77777777" w:rsidR="00E55C10" w:rsidRPr="00E55C10" w:rsidRDefault="00E55C10" w:rsidP="00E55C10">
            <w:pPr>
              <w:rPr>
                <w:b/>
                <w:bCs/>
                <w:color w:val="000000"/>
                <w:sz w:val="20"/>
                <w:lang w:eastAsia="lt-LT"/>
              </w:rPr>
            </w:pPr>
            <w:r w:rsidRPr="00E55C10">
              <w:rPr>
                <w:b/>
                <w:bCs/>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608B21F2" w14:textId="77777777" w:rsidR="00E55C10" w:rsidRPr="00E55C10" w:rsidRDefault="00E55C10" w:rsidP="00E55C10">
            <w:pPr>
              <w:rPr>
                <w:b/>
                <w:bCs/>
                <w:color w:val="000000"/>
                <w:sz w:val="20"/>
                <w:lang w:eastAsia="lt-LT"/>
              </w:rPr>
            </w:pPr>
          </w:p>
        </w:tc>
      </w:tr>
      <w:tr w:rsidR="00E55C10" w:rsidRPr="00E55C10" w14:paraId="16D199E1" w14:textId="77777777" w:rsidTr="00E55C10">
        <w:trPr>
          <w:gridAfter w:val="1"/>
          <w:wAfter w:w="179" w:type="dxa"/>
          <w:trHeight w:val="1584"/>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6DEB619D" w14:textId="77777777" w:rsidR="00E55C10" w:rsidRPr="00E55C10" w:rsidRDefault="00E55C10" w:rsidP="00E55C10">
            <w:pPr>
              <w:jc w:val="center"/>
              <w:rPr>
                <w:color w:val="000000"/>
                <w:sz w:val="20"/>
                <w:lang w:eastAsia="lt-LT"/>
              </w:rPr>
            </w:pPr>
            <w:r w:rsidRPr="00E55C10">
              <w:rPr>
                <w:color w:val="000000"/>
                <w:sz w:val="20"/>
                <w:lang w:eastAsia="lt-LT"/>
              </w:rPr>
              <w:t>1.1</w:t>
            </w:r>
          </w:p>
        </w:tc>
        <w:tc>
          <w:tcPr>
            <w:tcW w:w="2126" w:type="dxa"/>
            <w:tcBorders>
              <w:top w:val="nil"/>
              <w:left w:val="nil"/>
              <w:bottom w:val="single" w:sz="4" w:space="0" w:color="auto"/>
              <w:right w:val="single" w:sz="4" w:space="0" w:color="auto"/>
            </w:tcBorders>
            <w:shd w:val="clear" w:color="auto" w:fill="auto"/>
            <w:vAlign w:val="center"/>
            <w:hideMark/>
          </w:tcPr>
          <w:p w14:paraId="7A0CB65F" w14:textId="77777777" w:rsidR="00E55C10" w:rsidRPr="00E55C10" w:rsidRDefault="00E55C10" w:rsidP="00E55C10">
            <w:pPr>
              <w:rPr>
                <w:sz w:val="20"/>
                <w:lang w:eastAsia="lt-LT"/>
              </w:rPr>
            </w:pPr>
            <w:r w:rsidRPr="00E55C10">
              <w:rPr>
                <w:sz w:val="20"/>
                <w:lang w:eastAsia="lt-LT"/>
              </w:rPr>
              <w:t>Reagentų rinkinys, skirtas kopijų skaičiaus nustatymui, naudojant ~850000 VNP žymenų</w:t>
            </w:r>
          </w:p>
        </w:tc>
        <w:tc>
          <w:tcPr>
            <w:tcW w:w="3685" w:type="dxa"/>
            <w:gridSpan w:val="2"/>
            <w:tcBorders>
              <w:top w:val="nil"/>
              <w:left w:val="nil"/>
              <w:bottom w:val="single" w:sz="4" w:space="0" w:color="auto"/>
              <w:right w:val="single" w:sz="4" w:space="0" w:color="auto"/>
            </w:tcBorders>
            <w:shd w:val="clear" w:color="auto" w:fill="auto"/>
            <w:vAlign w:val="center"/>
            <w:hideMark/>
          </w:tcPr>
          <w:p w14:paraId="54BD61E8" w14:textId="77777777" w:rsidR="00E55C10" w:rsidRPr="00E55C10" w:rsidRDefault="00E55C10" w:rsidP="00E55C10">
            <w:pPr>
              <w:rPr>
                <w:sz w:val="20"/>
                <w:lang w:eastAsia="lt-LT"/>
              </w:rPr>
            </w:pPr>
            <w:r w:rsidRPr="00E55C10">
              <w:rPr>
                <w:sz w:val="20"/>
                <w:lang w:eastAsia="lt-LT"/>
              </w:rPr>
              <w:t xml:space="preserve">Reagentų rinkinys, skirtas nustatyti kopijų skaičiaus pokyčius, naudojant  ~850,000 VNP žymenų, esančių </w:t>
            </w:r>
            <w:proofErr w:type="spellStart"/>
            <w:r w:rsidRPr="00E55C10">
              <w:rPr>
                <w:sz w:val="20"/>
                <w:lang w:eastAsia="lt-LT"/>
              </w:rPr>
              <w:t>citogenetiškai</w:t>
            </w:r>
            <w:proofErr w:type="spellEnd"/>
            <w:r w:rsidRPr="00E55C10">
              <w:rPr>
                <w:sz w:val="20"/>
                <w:lang w:eastAsia="lt-LT"/>
              </w:rPr>
              <w:t xml:space="preserve"> reikšmingose su ligomis susijusiose genetinėse srityse, apimančiose ~250 su įvairiomis ligomis susijusių genomo sričių, įskaitant </w:t>
            </w:r>
            <w:proofErr w:type="spellStart"/>
            <w:r w:rsidRPr="00E55C10">
              <w:rPr>
                <w:sz w:val="20"/>
                <w:lang w:eastAsia="lt-LT"/>
              </w:rPr>
              <w:t>subtelomerinius</w:t>
            </w:r>
            <w:proofErr w:type="spellEnd"/>
            <w:r w:rsidRPr="00E55C10">
              <w:rPr>
                <w:sz w:val="20"/>
                <w:lang w:eastAsia="lt-LT"/>
              </w:rPr>
              <w:t xml:space="preserve">, </w:t>
            </w:r>
            <w:proofErr w:type="spellStart"/>
            <w:r w:rsidRPr="00E55C10">
              <w:rPr>
                <w:sz w:val="20"/>
                <w:lang w:eastAsia="lt-LT"/>
              </w:rPr>
              <w:t>pericentromerinius</w:t>
            </w:r>
            <w:proofErr w:type="spellEnd"/>
            <w:r w:rsidRPr="00E55C10">
              <w:rPr>
                <w:sz w:val="20"/>
                <w:lang w:eastAsia="lt-LT"/>
              </w:rPr>
              <w:t xml:space="preserve"> regionus bei lytines chromosomas bei pakankamo jautrumo nustatant ne mažiau kaip 800 skirtingų genų dozės pokyčius. 48 mėginių rinkinio formatas</w:t>
            </w:r>
          </w:p>
        </w:tc>
        <w:tc>
          <w:tcPr>
            <w:tcW w:w="1134" w:type="dxa"/>
            <w:tcBorders>
              <w:top w:val="nil"/>
              <w:left w:val="nil"/>
              <w:bottom w:val="single" w:sz="4" w:space="0" w:color="auto"/>
              <w:right w:val="single" w:sz="4" w:space="0" w:color="auto"/>
            </w:tcBorders>
            <w:shd w:val="clear" w:color="auto" w:fill="auto"/>
            <w:vAlign w:val="center"/>
            <w:hideMark/>
          </w:tcPr>
          <w:p w14:paraId="0061E3D1" w14:textId="77777777" w:rsidR="00E55C10" w:rsidRPr="00E55C10" w:rsidRDefault="00E55C10" w:rsidP="00E55C10">
            <w:pPr>
              <w:jc w:val="center"/>
              <w:rPr>
                <w:sz w:val="20"/>
                <w:lang w:eastAsia="lt-LT"/>
              </w:rPr>
            </w:pPr>
            <w:r w:rsidRPr="00E55C10">
              <w:rPr>
                <w:sz w:val="20"/>
                <w:lang w:eastAsia="lt-LT"/>
              </w:rPr>
              <w:t>rinkinys</w:t>
            </w:r>
          </w:p>
        </w:tc>
        <w:tc>
          <w:tcPr>
            <w:tcW w:w="1276" w:type="dxa"/>
            <w:tcBorders>
              <w:top w:val="nil"/>
              <w:left w:val="nil"/>
              <w:bottom w:val="single" w:sz="4" w:space="0" w:color="auto"/>
              <w:right w:val="single" w:sz="4" w:space="0" w:color="auto"/>
            </w:tcBorders>
            <w:shd w:val="clear" w:color="auto" w:fill="auto"/>
            <w:vAlign w:val="center"/>
            <w:hideMark/>
          </w:tcPr>
          <w:p w14:paraId="466D76EF" w14:textId="77777777" w:rsidR="00E55C10" w:rsidRPr="00E55C10" w:rsidRDefault="00E55C10" w:rsidP="00E55C10">
            <w:pPr>
              <w:jc w:val="center"/>
              <w:rPr>
                <w:sz w:val="20"/>
                <w:lang w:eastAsia="lt-LT"/>
              </w:rPr>
            </w:pPr>
            <w:r w:rsidRPr="00E55C10">
              <w:rPr>
                <w:sz w:val="20"/>
                <w:lang w:eastAsia="lt-LT"/>
              </w:rPr>
              <w:t>6</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0787688"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5868211D"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2DCB29FB"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661650DB"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0128D720" w14:textId="77777777" w:rsidR="00E55C10" w:rsidRPr="00E55C10" w:rsidRDefault="00E55C10" w:rsidP="00E55C10">
            <w:pPr>
              <w:rPr>
                <w:color w:val="000000"/>
                <w:sz w:val="20"/>
                <w:lang w:eastAsia="lt-LT"/>
              </w:rPr>
            </w:pPr>
          </w:p>
        </w:tc>
      </w:tr>
      <w:tr w:rsidR="00E55C10" w:rsidRPr="00E55C10" w14:paraId="2DB18DAE" w14:textId="77777777" w:rsidTr="00E55C10">
        <w:trPr>
          <w:gridAfter w:val="1"/>
          <w:wAfter w:w="179" w:type="dxa"/>
          <w:trHeight w:val="1584"/>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02090983" w14:textId="77777777" w:rsidR="00E55C10" w:rsidRPr="00E55C10" w:rsidRDefault="00E55C10" w:rsidP="00E55C10">
            <w:pPr>
              <w:jc w:val="center"/>
              <w:rPr>
                <w:color w:val="000000"/>
                <w:sz w:val="20"/>
                <w:lang w:eastAsia="lt-LT"/>
              </w:rPr>
            </w:pPr>
            <w:r w:rsidRPr="00E55C10">
              <w:rPr>
                <w:color w:val="000000"/>
                <w:sz w:val="20"/>
                <w:lang w:eastAsia="lt-LT"/>
              </w:rPr>
              <w:lastRenderedPageBreak/>
              <w:t>1.2</w:t>
            </w:r>
          </w:p>
        </w:tc>
        <w:tc>
          <w:tcPr>
            <w:tcW w:w="2126" w:type="dxa"/>
            <w:tcBorders>
              <w:top w:val="nil"/>
              <w:left w:val="nil"/>
              <w:bottom w:val="single" w:sz="4" w:space="0" w:color="auto"/>
              <w:right w:val="single" w:sz="4" w:space="0" w:color="auto"/>
            </w:tcBorders>
            <w:shd w:val="clear" w:color="auto" w:fill="auto"/>
            <w:vAlign w:val="center"/>
            <w:hideMark/>
          </w:tcPr>
          <w:p w14:paraId="2FBE8B1E" w14:textId="77777777" w:rsidR="00E55C10" w:rsidRPr="00E55C10" w:rsidRDefault="00E55C10" w:rsidP="00E55C10">
            <w:pPr>
              <w:rPr>
                <w:sz w:val="20"/>
                <w:lang w:eastAsia="lt-LT"/>
              </w:rPr>
            </w:pPr>
            <w:r w:rsidRPr="00E55C10">
              <w:rPr>
                <w:sz w:val="20"/>
                <w:lang w:eastAsia="lt-LT"/>
              </w:rPr>
              <w:t>Reagentų rinkinys, skirtas kopijų skaičiaus nustatymui, naudojant ~850000 VNP žymenų</w:t>
            </w:r>
          </w:p>
        </w:tc>
        <w:tc>
          <w:tcPr>
            <w:tcW w:w="3685" w:type="dxa"/>
            <w:gridSpan w:val="2"/>
            <w:tcBorders>
              <w:top w:val="nil"/>
              <w:left w:val="nil"/>
              <w:bottom w:val="single" w:sz="4" w:space="0" w:color="auto"/>
              <w:right w:val="single" w:sz="4" w:space="0" w:color="auto"/>
            </w:tcBorders>
            <w:shd w:val="clear" w:color="auto" w:fill="auto"/>
            <w:vAlign w:val="center"/>
            <w:hideMark/>
          </w:tcPr>
          <w:p w14:paraId="3BEBD9A7" w14:textId="77777777" w:rsidR="00E55C10" w:rsidRPr="00E55C10" w:rsidRDefault="00E55C10" w:rsidP="00E55C10">
            <w:pPr>
              <w:rPr>
                <w:sz w:val="20"/>
                <w:lang w:eastAsia="lt-LT"/>
              </w:rPr>
            </w:pPr>
            <w:r w:rsidRPr="00E55C10">
              <w:rPr>
                <w:sz w:val="20"/>
                <w:lang w:eastAsia="lt-LT"/>
              </w:rPr>
              <w:t xml:space="preserve">Reagentų rinkinys, skirtas nustatyti kopijų skaičiaus pokyčius, naudojant  ~850,000 VNP žymenų, esančių </w:t>
            </w:r>
            <w:proofErr w:type="spellStart"/>
            <w:r w:rsidRPr="00E55C10">
              <w:rPr>
                <w:sz w:val="20"/>
                <w:lang w:eastAsia="lt-LT"/>
              </w:rPr>
              <w:t>citogenetiškai</w:t>
            </w:r>
            <w:proofErr w:type="spellEnd"/>
            <w:r w:rsidRPr="00E55C10">
              <w:rPr>
                <w:sz w:val="20"/>
                <w:lang w:eastAsia="lt-LT"/>
              </w:rPr>
              <w:t xml:space="preserve"> reikšmingose su ligomis susijusiose genetinėse srityse, apimančiose ~250 su įvairiomis ligomis susijusių genomo sričių, įskaitant </w:t>
            </w:r>
            <w:proofErr w:type="spellStart"/>
            <w:r w:rsidRPr="00E55C10">
              <w:rPr>
                <w:sz w:val="20"/>
                <w:lang w:eastAsia="lt-LT"/>
              </w:rPr>
              <w:t>subtelomerinius</w:t>
            </w:r>
            <w:proofErr w:type="spellEnd"/>
            <w:r w:rsidRPr="00E55C10">
              <w:rPr>
                <w:sz w:val="20"/>
                <w:lang w:eastAsia="lt-LT"/>
              </w:rPr>
              <w:t xml:space="preserve">, </w:t>
            </w:r>
            <w:proofErr w:type="spellStart"/>
            <w:r w:rsidRPr="00E55C10">
              <w:rPr>
                <w:sz w:val="20"/>
                <w:lang w:eastAsia="lt-LT"/>
              </w:rPr>
              <w:t>pericentromerinius</w:t>
            </w:r>
            <w:proofErr w:type="spellEnd"/>
            <w:r w:rsidRPr="00E55C10">
              <w:rPr>
                <w:sz w:val="20"/>
                <w:lang w:eastAsia="lt-LT"/>
              </w:rPr>
              <w:t xml:space="preserve"> regionus bei lytines chromosomas bei pakankamo jautrumo nustatant ne mažiau kaip 800 skirtingų genų dozės pokyčius. 16 mėginių rinkinio formatas</w:t>
            </w:r>
          </w:p>
        </w:tc>
        <w:tc>
          <w:tcPr>
            <w:tcW w:w="1134" w:type="dxa"/>
            <w:tcBorders>
              <w:top w:val="nil"/>
              <w:left w:val="nil"/>
              <w:bottom w:val="single" w:sz="4" w:space="0" w:color="auto"/>
              <w:right w:val="single" w:sz="4" w:space="0" w:color="auto"/>
            </w:tcBorders>
            <w:shd w:val="clear" w:color="auto" w:fill="auto"/>
            <w:vAlign w:val="center"/>
            <w:hideMark/>
          </w:tcPr>
          <w:p w14:paraId="6209A309" w14:textId="77777777" w:rsidR="00E55C10" w:rsidRPr="00E55C10" w:rsidRDefault="00E55C10" w:rsidP="00E55C10">
            <w:pPr>
              <w:jc w:val="center"/>
              <w:rPr>
                <w:sz w:val="20"/>
                <w:lang w:eastAsia="lt-LT"/>
              </w:rPr>
            </w:pPr>
            <w:r w:rsidRPr="00E55C10">
              <w:rPr>
                <w:sz w:val="20"/>
                <w:lang w:eastAsia="lt-LT"/>
              </w:rPr>
              <w:t>rinkinys</w:t>
            </w:r>
          </w:p>
        </w:tc>
        <w:tc>
          <w:tcPr>
            <w:tcW w:w="1276" w:type="dxa"/>
            <w:tcBorders>
              <w:top w:val="nil"/>
              <w:left w:val="nil"/>
              <w:bottom w:val="single" w:sz="4" w:space="0" w:color="auto"/>
              <w:right w:val="single" w:sz="4" w:space="0" w:color="auto"/>
            </w:tcBorders>
            <w:shd w:val="clear" w:color="auto" w:fill="auto"/>
            <w:vAlign w:val="center"/>
            <w:hideMark/>
          </w:tcPr>
          <w:p w14:paraId="26C07DD1" w14:textId="77777777" w:rsidR="00E55C10" w:rsidRPr="00E55C10" w:rsidRDefault="00E55C10" w:rsidP="00E55C10">
            <w:pPr>
              <w:jc w:val="center"/>
              <w:rPr>
                <w:sz w:val="20"/>
                <w:lang w:eastAsia="lt-LT"/>
              </w:rPr>
            </w:pPr>
            <w:r w:rsidRPr="00E55C10">
              <w:rPr>
                <w:sz w:val="20"/>
                <w:lang w:eastAsia="lt-LT"/>
              </w:rPr>
              <w:t>40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41A783D5"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5279521A"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134F937A"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6ED9759A"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27817D52" w14:textId="77777777" w:rsidR="00E55C10" w:rsidRPr="00E55C10" w:rsidRDefault="00E55C10" w:rsidP="00E55C10">
            <w:pPr>
              <w:rPr>
                <w:color w:val="000000"/>
                <w:sz w:val="20"/>
                <w:lang w:eastAsia="lt-LT"/>
              </w:rPr>
            </w:pPr>
          </w:p>
        </w:tc>
      </w:tr>
      <w:tr w:rsidR="00E55C10" w:rsidRPr="00E55C10" w14:paraId="3AC723A2" w14:textId="77777777" w:rsidTr="00E55C10">
        <w:trPr>
          <w:gridAfter w:val="1"/>
          <w:wAfter w:w="179" w:type="dxa"/>
          <w:trHeight w:val="792"/>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0F950C5A" w14:textId="77777777" w:rsidR="00E55C10" w:rsidRPr="00E55C10" w:rsidRDefault="00E55C10" w:rsidP="00E55C10">
            <w:pPr>
              <w:jc w:val="center"/>
              <w:rPr>
                <w:color w:val="000000"/>
                <w:sz w:val="20"/>
                <w:lang w:eastAsia="lt-LT"/>
              </w:rPr>
            </w:pPr>
            <w:r w:rsidRPr="00E55C10">
              <w:rPr>
                <w:color w:val="000000"/>
                <w:sz w:val="20"/>
                <w:lang w:eastAsia="lt-LT"/>
              </w:rPr>
              <w:t>1.3</w:t>
            </w:r>
          </w:p>
        </w:tc>
        <w:tc>
          <w:tcPr>
            <w:tcW w:w="2126" w:type="dxa"/>
            <w:tcBorders>
              <w:top w:val="nil"/>
              <w:left w:val="nil"/>
              <w:bottom w:val="single" w:sz="4" w:space="0" w:color="auto"/>
              <w:right w:val="single" w:sz="4" w:space="0" w:color="auto"/>
            </w:tcBorders>
            <w:shd w:val="clear" w:color="auto" w:fill="auto"/>
            <w:vAlign w:val="center"/>
            <w:hideMark/>
          </w:tcPr>
          <w:p w14:paraId="64079EC0" w14:textId="77777777" w:rsidR="00E55C10" w:rsidRPr="00E55C10" w:rsidRDefault="00E55C10" w:rsidP="00E55C10">
            <w:pPr>
              <w:rPr>
                <w:sz w:val="20"/>
                <w:lang w:eastAsia="lt-LT"/>
              </w:rPr>
            </w:pPr>
            <w:r w:rsidRPr="00E55C10">
              <w:rPr>
                <w:sz w:val="20"/>
                <w:lang w:eastAsia="lt-LT"/>
              </w:rPr>
              <w:t xml:space="preserve">Reagentų rinkinys, skirtas </w:t>
            </w:r>
            <w:proofErr w:type="spellStart"/>
            <w:r w:rsidRPr="00E55C10">
              <w:rPr>
                <w:sz w:val="20"/>
                <w:lang w:eastAsia="lt-LT"/>
              </w:rPr>
              <w:t>metilinimo</w:t>
            </w:r>
            <w:proofErr w:type="spellEnd"/>
            <w:r w:rsidRPr="00E55C10">
              <w:rPr>
                <w:sz w:val="20"/>
                <w:lang w:eastAsia="lt-LT"/>
              </w:rPr>
              <w:t xml:space="preserve"> nustatymui, naudojant ~850000 žymenų</w:t>
            </w:r>
          </w:p>
        </w:tc>
        <w:tc>
          <w:tcPr>
            <w:tcW w:w="3685" w:type="dxa"/>
            <w:gridSpan w:val="2"/>
            <w:tcBorders>
              <w:top w:val="nil"/>
              <w:left w:val="nil"/>
              <w:bottom w:val="single" w:sz="4" w:space="0" w:color="auto"/>
              <w:right w:val="single" w:sz="4" w:space="0" w:color="auto"/>
            </w:tcBorders>
            <w:shd w:val="clear" w:color="auto" w:fill="auto"/>
            <w:vAlign w:val="center"/>
            <w:hideMark/>
          </w:tcPr>
          <w:p w14:paraId="13622596" w14:textId="77777777" w:rsidR="00E55C10" w:rsidRPr="00E55C10" w:rsidRDefault="00E55C10" w:rsidP="00E55C10">
            <w:pPr>
              <w:rPr>
                <w:sz w:val="20"/>
                <w:lang w:eastAsia="lt-LT"/>
              </w:rPr>
            </w:pPr>
            <w:r w:rsidRPr="00E55C10">
              <w:rPr>
                <w:sz w:val="20"/>
                <w:lang w:eastAsia="lt-LT"/>
              </w:rPr>
              <w:t xml:space="preserve">Reagentų rinkinys, skirtas nustatyti ~850,000 </w:t>
            </w:r>
            <w:proofErr w:type="spellStart"/>
            <w:r w:rsidRPr="00E55C10">
              <w:rPr>
                <w:sz w:val="20"/>
                <w:lang w:eastAsia="lt-LT"/>
              </w:rPr>
              <w:t>metilinimui</w:t>
            </w:r>
            <w:proofErr w:type="spellEnd"/>
            <w:r w:rsidRPr="00E55C10">
              <w:rPr>
                <w:sz w:val="20"/>
                <w:lang w:eastAsia="lt-LT"/>
              </w:rPr>
              <w:t xml:space="preserve"> specifinių genomo sričių, panaudojant VNP žymenis, genomo srityse. Lustų technologija.  8 mėginių rinkinio formatas  </w:t>
            </w:r>
          </w:p>
        </w:tc>
        <w:tc>
          <w:tcPr>
            <w:tcW w:w="1134" w:type="dxa"/>
            <w:tcBorders>
              <w:top w:val="nil"/>
              <w:left w:val="nil"/>
              <w:bottom w:val="single" w:sz="4" w:space="0" w:color="auto"/>
              <w:right w:val="single" w:sz="4" w:space="0" w:color="auto"/>
            </w:tcBorders>
            <w:shd w:val="clear" w:color="auto" w:fill="auto"/>
            <w:vAlign w:val="center"/>
            <w:hideMark/>
          </w:tcPr>
          <w:p w14:paraId="3748AC4E" w14:textId="77777777" w:rsidR="00E55C10" w:rsidRPr="00E55C10" w:rsidRDefault="00E55C10" w:rsidP="00E55C10">
            <w:pPr>
              <w:jc w:val="center"/>
              <w:rPr>
                <w:sz w:val="20"/>
                <w:lang w:eastAsia="lt-LT"/>
              </w:rPr>
            </w:pPr>
            <w:r w:rsidRPr="00E55C10">
              <w:rPr>
                <w:sz w:val="20"/>
                <w:lang w:eastAsia="lt-LT"/>
              </w:rPr>
              <w:t>rinkinys</w:t>
            </w:r>
          </w:p>
        </w:tc>
        <w:tc>
          <w:tcPr>
            <w:tcW w:w="1276" w:type="dxa"/>
            <w:tcBorders>
              <w:top w:val="nil"/>
              <w:left w:val="nil"/>
              <w:bottom w:val="single" w:sz="4" w:space="0" w:color="auto"/>
              <w:right w:val="single" w:sz="4" w:space="0" w:color="auto"/>
            </w:tcBorders>
            <w:shd w:val="clear" w:color="auto" w:fill="auto"/>
            <w:vAlign w:val="center"/>
            <w:hideMark/>
          </w:tcPr>
          <w:p w14:paraId="7A070ABE" w14:textId="77777777" w:rsidR="00E55C10" w:rsidRPr="00E55C10" w:rsidRDefault="00E55C10" w:rsidP="00E55C10">
            <w:pPr>
              <w:jc w:val="center"/>
              <w:rPr>
                <w:sz w:val="20"/>
                <w:lang w:eastAsia="lt-LT"/>
              </w:rPr>
            </w:pPr>
            <w:r w:rsidRPr="00E55C10">
              <w:rPr>
                <w:sz w:val="20"/>
                <w:lang w:eastAsia="lt-LT"/>
              </w:rPr>
              <w:t>10</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7B341621"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1841DA9D" w14:textId="77777777" w:rsidR="00E55C10" w:rsidRPr="00E55C10" w:rsidRDefault="00E55C10" w:rsidP="00E55C10">
            <w:pPr>
              <w:jc w:val="center"/>
              <w:rPr>
                <w:sz w:val="20"/>
                <w:lang w:eastAsia="lt-LT"/>
              </w:rPr>
            </w:pPr>
            <w:r w:rsidRPr="00E55C10">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316C7ECB"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2A490FB5"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4FEC640D" w14:textId="77777777" w:rsidR="00E55C10" w:rsidRPr="00E55C10" w:rsidRDefault="00E55C10" w:rsidP="00E55C10">
            <w:pPr>
              <w:rPr>
                <w:color w:val="000000"/>
                <w:sz w:val="20"/>
                <w:lang w:eastAsia="lt-LT"/>
              </w:rPr>
            </w:pPr>
          </w:p>
        </w:tc>
      </w:tr>
      <w:tr w:rsidR="00E55C10" w:rsidRPr="00E55C10" w14:paraId="37407E2C" w14:textId="77777777" w:rsidTr="00E55C10">
        <w:trPr>
          <w:gridAfter w:val="1"/>
          <w:wAfter w:w="179" w:type="dxa"/>
          <w:trHeight w:val="528"/>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04AEE0B0" w14:textId="77777777" w:rsidR="00E55C10" w:rsidRPr="00E55C10" w:rsidRDefault="00E55C10" w:rsidP="00E55C10">
            <w:pPr>
              <w:jc w:val="center"/>
              <w:rPr>
                <w:color w:val="000000"/>
                <w:sz w:val="20"/>
                <w:lang w:eastAsia="lt-LT"/>
              </w:rPr>
            </w:pPr>
            <w:r w:rsidRPr="00E55C10">
              <w:rPr>
                <w:color w:val="000000"/>
                <w:sz w:val="20"/>
                <w:lang w:eastAsia="lt-LT"/>
              </w:rPr>
              <w:t>1.4</w:t>
            </w:r>
          </w:p>
        </w:tc>
        <w:tc>
          <w:tcPr>
            <w:tcW w:w="2126" w:type="dxa"/>
            <w:tcBorders>
              <w:top w:val="nil"/>
              <w:left w:val="nil"/>
              <w:bottom w:val="single" w:sz="4" w:space="0" w:color="auto"/>
              <w:right w:val="single" w:sz="4" w:space="0" w:color="auto"/>
            </w:tcBorders>
            <w:shd w:val="clear" w:color="auto" w:fill="auto"/>
            <w:vAlign w:val="center"/>
            <w:hideMark/>
          </w:tcPr>
          <w:p w14:paraId="43EE6374" w14:textId="77777777" w:rsidR="00E55C10" w:rsidRPr="00E55C10" w:rsidRDefault="00E55C10" w:rsidP="00E55C10">
            <w:pPr>
              <w:rPr>
                <w:color w:val="000000"/>
                <w:sz w:val="20"/>
                <w:lang w:eastAsia="lt-LT"/>
              </w:rPr>
            </w:pPr>
            <w:r w:rsidRPr="00E55C10">
              <w:rPr>
                <w:color w:val="000000"/>
                <w:sz w:val="20"/>
                <w:lang w:eastAsia="lt-LT"/>
              </w:rPr>
              <w:t>Reagentų rinkinys, skirtas kopijų skaičiaus nustatymui, naudojant ~1,8 mln. VNP žymenų</w:t>
            </w:r>
          </w:p>
        </w:tc>
        <w:tc>
          <w:tcPr>
            <w:tcW w:w="3685" w:type="dxa"/>
            <w:gridSpan w:val="2"/>
            <w:tcBorders>
              <w:top w:val="nil"/>
              <w:left w:val="nil"/>
              <w:bottom w:val="single" w:sz="4" w:space="0" w:color="auto"/>
              <w:right w:val="single" w:sz="4" w:space="0" w:color="auto"/>
            </w:tcBorders>
            <w:shd w:val="clear" w:color="auto" w:fill="auto"/>
            <w:vAlign w:val="center"/>
            <w:hideMark/>
          </w:tcPr>
          <w:p w14:paraId="2B6A36BA" w14:textId="77777777" w:rsidR="00E55C10" w:rsidRPr="00E55C10" w:rsidRDefault="00E55C10" w:rsidP="00E55C10">
            <w:pPr>
              <w:rPr>
                <w:color w:val="000000"/>
                <w:sz w:val="20"/>
                <w:lang w:eastAsia="lt-LT"/>
              </w:rPr>
            </w:pPr>
            <w:r w:rsidRPr="00E55C10">
              <w:rPr>
                <w:color w:val="000000"/>
                <w:sz w:val="20"/>
                <w:lang w:eastAsia="lt-LT"/>
              </w:rPr>
              <w:t>Reagentų rinkinys, skirtas kopijų skaičiaus nustatymui, naudojant ~1,8 mln. VNP žymenų, 16 mėginių formatas</w:t>
            </w:r>
          </w:p>
        </w:tc>
        <w:tc>
          <w:tcPr>
            <w:tcW w:w="1134" w:type="dxa"/>
            <w:tcBorders>
              <w:top w:val="nil"/>
              <w:left w:val="nil"/>
              <w:bottom w:val="single" w:sz="4" w:space="0" w:color="auto"/>
              <w:right w:val="single" w:sz="4" w:space="0" w:color="auto"/>
            </w:tcBorders>
            <w:shd w:val="clear" w:color="auto" w:fill="auto"/>
            <w:noWrap/>
            <w:vAlign w:val="center"/>
            <w:hideMark/>
          </w:tcPr>
          <w:p w14:paraId="24C25264" w14:textId="77777777" w:rsidR="00E55C10" w:rsidRPr="00E55C10" w:rsidRDefault="00E55C10" w:rsidP="00E55C10">
            <w:pPr>
              <w:jc w:val="center"/>
              <w:rPr>
                <w:color w:val="000000"/>
                <w:sz w:val="20"/>
                <w:lang w:eastAsia="lt-LT"/>
              </w:rPr>
            </w:pPr>
            <w:r w:rsidRPr="00E55C10">
              <w:rPr>
                <w:color w:val="000000"/>
                <w:sz w:val="20"/>
                <w:lang w:eastAsia="lt-LT"/>
              </w:rPr>
              <w:t>rinkinys</w:t>
            </w:r>
          </w:p>
        </w:tc>
        <w:tc>
          <w:tcPr>
            <w:tcW w:w="1276" w:type="dxa"/>
            <w:tcBorders>
              <w:top w:val="nil"/>
              <w:left w:val="nil"/>
              <w:bottom w:val="single" w:sz="4" w:space="0" w:color="auto"/>
              <w:right w:val="single" w:sz="4" w:space="0" w:color="auto"/>
            </w:tcBorders>
            <w:shd w:val="clear" w:color="auto" w:fill="auto"/>
            <w:noWrap/>
            <w:vAlign w:val="center"/>
            <w:hideMark/>
          </w:tcPr>
          <w:p w14:paraId="4DDF917B" w14:textId="77777777" w:rsidR="00E55C10" w:rsidRPr="00E55C10" w:rsidRDefault="00E55C10" w:rsidP="00E55C10">
            <w:pPr>
              <w:jc w:val="center"/>
              <w:rPr>
                <w:color w:val="000000"/>
                <w:sz w:val="20"/>
                <w:lang w:eastAsia="lt-LT"/>
              </w:rPr>
            </w:pPr>
            <w:r w:rsidRPr="00E55C10">
              <w:rPr>
                <w:color w:val="000000"/>
                <w:sz w:val="20"/>
                <w:lang w:eastAsia="lt-LT"/>
              </w:rPr>
              <w:t>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14DCFCA5"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7CD4FB10" w14:textId="77777777" w:rsidR="00E55C10" w:rsidRPr="00E55C10" w:rsidRDefault="00E55C10" w:rsidP="00E55C10">
            <w:pPr>
              <w:jc w:val="center"/>
              <w:rPr>
                <w:sz w:val="20"/>
                <w:lang w:eastAsia="lt-LT"/>
              </w:rPr>
            </w:pPr>
            <w:r w:rsidRPr="00E55C10">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11B08CB3"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3D127A7B"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08F19728" w14:textId="77777777" w:rsidR="00E55C10" w:rsidRPr="00E55C10" w:rsidRDefault="00E55C10" w:rsidP="00E55C10">
            <w:pPr>
              <w:rPr>
                <w:color w:val="000000"/>
                <w:sz w:val="20"/>
                <w:lang w:eastAsia="lt-LT"/>
              </w:rPr>
            </w:pPr>
          </w:p>
        </w:tc>
      </w:tr>
      <w:tr w:rsidR="00E55C10" w:rsidRPr="00E55C10" w14:paraId="417BD5D3" w14:textId="77777777" w:rsidTr="00E55C10">
        <w:trPr>
          <w:gridAfter w:val="1"/>
          <w:wAfter w:w="179" w:type="dxa"/>
          <w:trHeight w:val="528"/>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40353101" w14:textId="77777777" w:rsidR="00E55C10" w:rsidRPr="00E55C10" w:rsidRDefault="00E55C10" w:rsidP="00E55C10">
            <w:pPr>
              <w:jc w:val="center"/>
              <w:rPr>
                <w:color w:val="000000"/>
                <w:sz w:val="20"/>
                <w:lang w:eastAsia="lt-LT"/>
              </w:rPr>
            </w:pPr>
            <w:r w:rsidRPr="00E55C10">
              <w:rPr>
                <w:color w:val="000000"/>
                <w:sz w:val="20"/>
                <w:lang w:eastAsia="lt-LT"/>
              </w:rPr>
              <w:t>1.5</w:t>
            </w:r>
          </w:p>
        </w:tc>
        <w:tc>
          <w:tcPr>
            <w:tcW w:w="2126" w:type="dxa"/>
            <w:tcBorders>
              <w:top w:val="nil"/>
              <w:left w:val="nil"/>
              <w:bottom w:val="single" w:sz="4" w:space="0" w:color="auto"/>
              <w:right w:val="single" w:sz="4" w:space="0" w:color="auto"/>
            </w:tcBorders>
            <w:shd w:val="clear" w:color="auto" w:fill="auto"/>
            <w:vAlign w:val="center"/>
            <w:hideMark/>
          </w:tcPr>
          <w:p w14:paraId="53A5D718" w14:textId="77777777" w:rsidR="00E55C10" w:rsidRPr="00E55C10" w:rsidRDefault="00E55C10" w:rsidP="00E55C10">
            <w:pPr>
              <w:rPr>
                <w:color w:val="000000"/>
                <w:sz w:val="20"/>
                <w:lang w:eastAsia="lt-LT"/>
              </w:rPr>
            </w:pPr>
            <w:r w:rsidRPr="00E55C10">
              <w:rPr>
                <w:color w:val="000000"/>
                <w:sz w:val="20"/>
                <w:lang w:eastAsia="lt-LT"/>
              </w:rPr>
              <w:t>Reagentų rinkinys, skirtas kopijų skaičiaus nustatymui, naudojant ~1,8 mln. VNP žymenų</w:t>
            </w:r>
          </w:p>
        </w:tc>
        <w:tc>
          <w:tcPr>
            <w:tcW w:w="3685" w:type="dxa"/>
            <w:gridSpan w:val="2"/>
            <w:tcBorders>
              <w:top w:val="nil"/>
              <w:left w:val="nil"/>
              <w:bottom w:val="single" w:sz="4" w:space="0" w:color="auto"/>
              <w:right w:val="single" w:sz="4" w:space="0" w:color="auto"/>
            </w:tcBorders>
            <w:shd w:val="clear" w:color="auto" w:fill="auto"/>
            <w:vAlign w:val="center"/>
            <w:hideMark/>
          </w:tcPr>
          <w:p w14:paraId="1C39847E" w14:textId="77777777" w:rsidR="00E55C10" w:rsidRPr="00E55C10" w:rsidRDefault="00E55C10" w:rsidP="00E55C10">
            <w:pPr>
              <w:rPr>
                <w:color w:val="000000"/>
                <w:sz w:val="20"/>
                <w:lang w:eastAsia="lt-LT"/>
              </w:rPr>
            </w:pPr>
            <w:r w:rsidRPr="00E55C10">
              <w:rPr>
                <w:color w:val="000000"/>
                <w:sz w:val="20"/>
                <w:lang w:eastAsia="lt-LT"/>
              </w:rPr>
              <w:t>Reagentų rinkinys, skirtas kopijų skaičiaus nustatymui, naudojant ~1,8 mln. VNP žymenų, 48 mėginių formatas</w:t>
            </w:r>
          </w:p>
        </w:tc>
        <w:tc>
          <w:tcPr>
            <w:tcW w:w="1134" w:type="dxa"/>
            <w:tcBorders>
              <w:top w:val="nil"/>
              <w:left w:val="nil"/>
              <w:bottom w:val="single" w:sz="4" w:space="0" w:color="auto"/>
              <w:right w:val="single" w:sz="4" w:space="0" w:color="auto"/>
            </w:tcBorders>
            <w:shd w:val="clear" w:color="auto" w:fill="auto"/>
            <w:noWrap/>
            <w:vAlign w:val="center"/>
            <w:hideMark/>
          </w:tcPr>
          <w:p w14:paraId="659CA844" w14:textId="77777777" w:rsidR="00E55C10" w:rsidRPr="00E55C10" w:rsidRDefault="00E55C10" w:rsidP="00E55C10">
            <w:pPr>
              <w:jc w:val="center"/>
              <w:rPr>
                <w:color w:val="000000"/>
                <w:sz w:val="20"/>
                <w:lang w:eastAsia="lt-LT"/>
              </w:rPr>
            </w:pPr>
            <w:r w:rsidRPr="00E55C10">
              <w:rPr>
                <w:color w:val="000000"/>
                <w:sz w:val="20"/>
                <w:lang w:eastAsia="lt-LT"/>
              </w:rPr>
              <w:t>rinkinys</w:t>
            </w:r>
          </w:p>
        </w:tc>
        <w:tc>
          <w:tcPr>
            <w:tcW w:w="1276" w:type="dxa"/>
            <w:tcBorders>
              <w:top w:val="nil"/>
              <w:left w:val="nil"/>
              <w:bottom w:val="single" w:sz="4" w:space="0" w:color="auto"/>
              <w:right w:val="single" w:sz="4" w:space="0" w:color="auto"/>
            </w:tcBorders>
            <w:shd w:val="clear" w:color="auto" w:fill="auto"/>
            <w:noWrap/>
            <w:vAlign w:val="center"/>
            <w:hideMark/>
          </w:tcPr>
          <w:p w14:paraId="45F03862" w14:textId="77777777" w:rsidR="00E55C10" w:rsidRPr="00E55C10" w:rsidRDefault="00E55C10" w:rsidP="00E55C10">
            <w:pPr>
              <w:jc w:val="center"/>
              <w:rPr>
                <w:color w:val="000000"/>
                <w:sz w:val="20"/>
                <w:lang w:eastAsia="lt-LT"/>
              </w:rPr>
            </w:pPr>
            <w:r w:rsidRPr="00E55C10">
              <w:rPr>
                <w:color w:val="000000"/>
                <w:sz w:val="20"/>
                <w:lang w:eastAsia="lt-LT"/>
              </w:rPr>
              <w:t>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2BAFCEDC"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129F9DCC" w14:textId="77777777" w:rsidR="00E55C10" w:rsidRPr="00E55C10" w:rsidRDefault="00E55C10" w:rsidP="00E55C10">
            <w:pPr>
              <w:jc w:val="center"/>
              <w:rPr>
                <w:sz w:val="20"/>
                <w:lang w:eastAsia="lt-LT"/>
              </w:rPr>
            </w:pPr>
            <w:r w:rsidRPr="00E55C10">
              <w:rPr>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107566B7"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02F23886"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216F2F71" w14:textId="77777777" w:rsidR="00E55C10" w:rsidRPr="00E55C10" w:rsidRDefault="00E55C10" w:rsidP="00E55C10">
            <w:pPr>
              <w:rPr>
                <w:color w:val="000000"/>
                <w:sz w:val="20"/>
                <w:lang w:eastAsia="lt-LT"/>
              </w:rPr>
            </w:pPr>
          </w:p>
        </w:tc>
      </w:tr>
      <w:tr w:rsidR="00E55C10" w:rsidRPr="00E55C10" w14:paraId="72088FBF" w14:textId="77777777" w:rsidTr="00E55C10">
        <w:trPr>
          <w:gridAfter w:val="1"/>
          <w:wAfter w:w="179" w:type="dxa"/>
          <w:trHeight w:val="276"/>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46C6CCFA" w14:textId="77777777" w:rsidR="00E55C10" w:rsidRPr="00E55C10" w:rsidRDefault="00E55C10" w:rsidP="00E55C10">
            <w:pPr>
              <w:jc w:val="center"/>
              <w:rPr>
                <w:color w:val="000000"/>
                <w:sz w:val="20"/>
                <w:lang w:eastAsia="lt-LT"/>
              </w:rPr>
            </w:pPr>
            <w:r w:rsidRPr="00E55C10">
              <w:rPr>
                <w:color w:val="000000"/>
                <w:sz w:val="20"/>
                <w:lang w:eastAsia="lt-LT"/>
              </w:rPr>
              <w:t>1.6</w:t>
            </w:r>
          </w:p>
        </w:tc>
        <w:tc>
          <w:tcPr>
            <w:tcW w:w="2126" w:type="dxa"/>
            <w:tcBorders>
              <w:top w:val="nil"/>
              <w:left w:val="nil"/>
              <w:bottom w:val="single" w:sz="4" w:space="0" w:color="auto"/>
              <w:right w:val="single" w:sz="4" w:space="0" w:color="auto"/>
            </w:tcBorders>
            <w:shd w:val="clear" w:color="auto" w:fill="auto"/>
            <w:noWrap/>
            <w:vAlign w:val="center"/>
            <w:hideMark/>
          </w:tcPr>
          <w:p w14:paraId="53B27E0B" w14:textId="77777777" w:rsidR="00E55C10" w:rsidRPr="00E55C10" w:rsidRDefault="00E55C10" w:rsidP="00E55C10">
            <w:pPr>
              <w:rPr>
                <w:color w:val="000000"/>
                <w:sz w:val="20"/>
                <w:lang w:eastAsia="lt-LT"/>
              </w:rPr>
            </w:pPr>
            <w:r w:rsidRPr="00E55C10">
              <w:rPr>
                <w:color w:val="000000"/>
                <w:sz w:val="20"/>
                <w:lang w:eastAsia="lt-LT"/>
              </w:rPr>
              <w:t>Tarpinės hibridizacijos lustų kameros surinkimui</w:t>
            </w:r>
          </w:p>
        </w:tc>
        <w:tc>
          <w:tcPr>
            <w:tcW w:w="3685" w:type="dxa"/>
            <w:gridSpan w:val="2"/>
            <w:tcBorders>
              <w:top w:val="nil"/>
              <w:left w:val="nil"/>
              <w:bottom w:val="single" w:sz="4" w:space="0" w:color="auto"/>
              <w:right w:val="single" w:sz="4" w:space="0" w:color="auto"/>
            </w:tcBorders>
            <w:shd w:val="clear" w:color="auto" w:fill="auto"/>
            <w:vAlign w:val="center"/>
            <w:hideMark/>
          </w:tcPr>
          <w:p w14:paraId="019A4311" w14:textId="77777777" w:rsidR="00E55C10" w:rsidRPr="00E55C10" w:rsidRDefault="00E55C10" w:rsidP="00E55C10">
            <w:pPr>
              <w:rPr>
                <w:color w:val="000000"/>
                <w:sz w:val="20"/>
                <w:lang w:eastAsia="lt-LT"/>
              </w:rPr>
            </w:pPr>
            <w:r w:rsidRPr="00E55C10">
              <w:rPr>
                <w:color w:val="000000"/>
                <w:sz w:val="20"/>
                <w:lang w:eastAsia="lt-LT"/>
              </w:rPr>
              <w:t>Tarpinės hibridizacijos lustų kameros surinkimui</w:t>
            </w:r>
          </w:p>
        </w:tc>
        <w:tc>
          <w:tcPr>
            <w:tcW w:w="1134" w:type="dxa"/>
            <w:tcBorders>
              <w:top w:val="nil"/>
              <w:left w:val="nil"/>
              <w:bottom w:val="single" w:sz="4" w:space="0" w:color="auto"/>
              <w:right w:val="single" w:sz="4" w:space="0" w:color="auto"/>
            </w:tcBorders>
            <w:shd w:val="clear" w:color="auto" w:fill="auto"/>
            <w:noWrap/>
            <w:vAlign w:val="center"/>
            <w:hideMark/>
          </w:tcPr>
          <w:p w14:paraId="160B9934" w14:textId="77777777" w:rsidR="00E55C10" w:rsidRPr="00E55C10" w:rsidRDefault="00E55C10" w:rsidP="00E55C10">
            <w:pPr>
              <w:jc w:val="center"/>
              <w:rPr>
                <w:color w:val="000000"/>
                <w:sz w:val="20"/>
                <w:lang w:eastAsia="lt-LT"/>
              </w:rPr>
            </w:pPr>
            <w:proofErr w:type="spellStart"/>
            <w:r w:rsidRPr="00E55C10">
              <w:rPr>
                <w:color w:val="000000"/>
                <w:sz w:val="20"/>
                <w:lang w:eastAsia="lt-LT"/>
              </w:rPr>
              <w:t>pak</w:t>
            </w:r>
            <w:proofErr w:type="spellEnd"/>
            <w:r w:rsidRPr="00E55C10">
              <w:rPr>
                <w:color w:val="000000"/>
                <w:sz w:val="20"/>
                <w:lang w:eastAsia="lt-LT"/>
              </w:rPr>
              <w:t>.</w:t>
            </w:r>
          </w:p>
        </w:tc>
        <w:tc>
          <w:tcPr>
            <w:tcW w:w="1276" w:type="dxa"/>
            <w:tcBorders>
              <w:top w:val="nil"/>
              <w:left w:val="nil"/>
              <w:bottom w:val="single" w:sz="4" w:space="0" w:color="auto"/>
              <w:right w:val="single" w:sz="4" w:space="0" w:color="auto"/>
            </w:tcBorders>
            <w:shd w:val="clear" w:color="auto" w:fill="auto"/>
            <w:noWrap/>
            <w:vAlign w:val="center"/>
            <w:hideMark/>
          </w:tcPr>
          <w:p w14:paraId="560111F1" w14:textId="77777777" w:rsidR="00E55C10" w:rsidRPr="00E55C10" w:rsidRDefault="00E55C10" w:rsidP="00E55C10">
            <w:pPr>
              <w:jc w:val="center"/>
              <w:rPr>
                <w:color w:val="000000"/>
                <w:sz w:val="20"/>
                <w:lang w:eastAsia="lt-LT"/>
              </w:rPr>
            </w:pPr>
            <w:r w:rsidRPr="00E55C10">
              <w:rPr>
                <w:color w:val="000000"/>
                <w:sz w:val="20"/>
                <w:lang w:eastAsia="lt-LT"/>
              </w:rPr>
              <w:t>2</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021A3CC8"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439A87F1"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1A5E06BE"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24355781"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2D6AB759" w14:textId="77777777" w:rsidR="00E55C10" w:rsidRPr="00E55C10" w:rsidRDefault="00E55C10" w:rsidP="00E55C10">
            <w:pPr>
              <w:rPr>
                <w:color w:val="000000"/>
                <w:sz w:val="20"/>
                <w:lang w:eastAsia="lt-LT"/>
              </w:rPr>
            </w:pPr>
          </w:p>
        </w:tc>
      </w:tr>
      <w:tr w:rsidR="00E55C10" w:rsidRPr="00E55C10" w14:paraId="5C8F5297" w14:textId="77777777" w:rsidTr="00E55C10">
        <w:trPr>
          <w:gridAfter w:val="1"/>
          <w:wAfter w:w="179" w:type="dxa"/>
          <w:trHeight w:val="276"/>
        </w:trPr>
        <w:tc>
          <w:tcPr>
            <w:tcW w:w="993" w:type="dxa"/>
            <w:gridSpan w:val="2"/>
            <w:tcBorders>
              <w:top w:val="nil"/>
              <w:left w:val="single" w:sz="4" w:space="0" w:color="auto"/>
              <w:bottom w:val="single" w:sz="4" w:space="0" w:color="auto"/>
              <w:right w:val="single" w:sz="4" w:space="0" w:color="auto"/>
            </w:tcBorders>
            <w:shd w:val="clear" w:color="auto" w:fill="auto"/>
            <w:noWrap/>
            <w:vAlign w:val="center"/>
            <w:hideMark/>
          </w:tcPr>
          <w:p w14:paraId="4D7F77FD" w14:textId="77777777" w:rsidR="00E55C10" w:rsidRPr="00E55C10" w:rsidRDefault="00E55C10" w:rsidP="00E55C10">
            <w:pPr>
              <w:jc w:val="center"/>
              <w:rPr>
                <w:color w:val="000000"/>
                <w:sz w:val="20"/>
                <w:lang w:eastAsia="lt-LT"/>
              </w:rPr>
            </w:pPr>
            <w:r w:rsidRPr="00E55C10">
              <w:rPr>
                <w:color w:val="000000"/>
                <w:sz w:val="20"/>
                <w:lang w:eastAsia="lt-LT"/>
              </w:rPr>
              <w:t>1.7</w:t>
            </w:r>
          </w:p>
        </w:tc>
        <w:tc>
          <w:tcPr>
            <w:tcW w:w="2126" w:type="dxa"/>
            <w:tcBorders>
              <w:top w:val="nil"/>
              <w:left w:val="nil"/>
              <w:bottom w:val="single" w:sz="4" w:space="0" w:color="auto"/>
              <w:right w:val="single" w:sz="4" w:space="0" w:color="auto"/>
            </w:tcBorders>
            <w:shd w:val="clear" w:color="auto" w:fill="auto"/>
            <w:noWrap/>
            <w:vAlign w:val="center"/>
            <w:hideMark/>
          </w:tcPr>
          <w:p w14:paraId="2E2B0A70" w14:textId="77777777" w:rsidR="00E55C10" w:rsidRPr="00E55C10" w:rsidRDefault="00E55C10" w:rsidP="00E55C10">
            <w:pPr>
              <w:rPr>
                <w:color w:val="000000"/>
                <w:sz w:val="20"/>
                <w:lang w:eastAsia="lt-LT"/>
              </w:rPr>
            </w:pPr>
            <w:r w:rsidRPr="00E55C10">
              <w:rPr>
                <w:color w:val="000000"/>
                <w:sz w:val="20"/>
                <w:lang w:eastAsia="lt-LT"/>
              </w:rPr>
              <w:t>Stiklai hibridizacijos lustų dažymui</w:t>
            </w:r>
          </w:p>
        </w:tc>
        <w:tc>
          <w:tcPr>
            <w:tcW w:w="3685" w:type="dxa"/>
            <w:gridSpan w:val="2"/>
            <w:tcBorders>
              <w:top w:val="nil"/>
              <w:left w:val="nil"/>
              <w:bottom w:val="single" w:sz="4" w:space="0" w:color="auto"/>
              <w:right w:val="single" w:sz="4" w:space="0" w:color="auto"/>
            </w:tcBorders>
            <w:shd w:val="clear" w:color="auto" w:fill="auto"/>
            <w:vAlign w:val="center"/>
            <w:hideMark/>
          </w:tcPr>
          <w:p w14:paraId="443C493F" w14:textId="77777777" w:rsidR="00E55C10" w:rsidRPr="00E55C10" w:rsidRDefault="00E55C10" w:rsidP="00E55C10">
            <w:pPr>
              <w:rPr>
                <w:color w:val="000000"/>
                <w:sz w:val="20"/>
                <w:lang w:eastAsia="lt-LT"/>
              </w:rPr>
            </w:pPr>
            <w:r w:rsidRPr="00E55C10">
              <w:rPr>
                <w:color w:val="000000"/>
                <w:sz w:val="20"/>
                <w:lang w:eastAsia="lt-LT"/>
              </w:rPr>
              <w:t>Stiklai hibridizacijos lustų dažymui</w:t>
            </w:r>
          </w:p>
        </w:tc>
        <w:tc>
          <w:tcPr>
            <w:tcW w:w="1134" w:type="dxa"/>
            <w:tcBorders>
              <w:top w:val="nil"/>
              <w:left w:val="nil"/>
              <w:bottom w:val="single" w:sz="4" w:space="0" w:color="auto"/>
              <w:right w:val="single" w:sz="4" w:space="0" w:color="auto"/>
            </w:tcBorders>
            <w:shd w:val="clear" w:color="auto" w:fill="auto"/>
            <w:noWrap/>
            <w:vAlign w:val="center"/>
            <w:hideMark/>
          </w:tcPr>
          <w:p w14:paraId="57D2D891" w14:textId="77777777" w:rsidR="00E55C10" w:rsidRPr="00E55C10" w:rsidRDefault="00E55C10" w:rsidP="00E55C10">
            <w:pPr>
              <w:jc w:val="center"/>
              <w:rPr>
                <w:color w:val="000000"/>
                <w:sz w:val="20"/>
                <w:lang w:eastAsia="lt-LT"/>
              </w:rPr>
            </w:pPr>
            <w:r w:rsidRPr="00E55C10">
              <w:rPr>
                <w:color w:val="000000"/>
                <w:sz w:val="20"/>
                <w:lang w:eastAsia="lt-LT"/>
              </w:rPr>
              <w:t>vnt.</w:t>
            </w:r>
          </w:p>
        </w:tc>
        <w:tc>
          <w:tcPr>
            <w:tcW w:w="1276" w:type="dxa"/>
            <w:tcBorders>
              <w:top w:val="nil"/>
              <w:left w:val="nil"/>
              <w:bottom w:val="single" w:sz="4" w:space="0" w:color="auto"/>
              <w:right w:val="single" w:sz="4" w:space="0" w:color="auto"/>
            </w:tcBorders>
            <w:shd w:val="clear" w:color="auto" w:fill="auto"/>
            <w:noWrap/>
            <w:vAlign w:val="center"/>
            <w:hideMark/>
          </w:tcPr>
          <w:p w14:paraId="4ECB14FB" w14:textId="77777777" w:rsidR="00E55C10" w:rsidRPr="00E55C10" w:rsidRDefault="00E55C10" w:rsidP="00E55C10">
            <w:pPr>
              <w:jc w:val="center"/>
              <w:rPr>
                <w:color w:val="000000"/>
                <w:sz w:val="20"/>
                <w:lang w:eastAsia="lt-LT"/>
              </w:rPr>
            </w:pPr>
            <w:r w:rsidRPr="00E55C10">
              <w:rPr>
                <w:color w:val="000000"/>
                <w:sz w:val="20"/>
                <w:lang w:eastAsia="lt-LT"/>
              </w:rPr>
              <w:t>8</w:t>
            </w:r>
          </w:p>
        </w:tc>
        <w:tc>
          <w:tcPr>
            <w:tcW w:w="1134" w:type="dxa"/>
            <w:gridSpan w:val="2"/>
            <w:tcBorders>
              <w:top w:val="nil"/>
              <w:left w:val="nil"/>
              <w:bottom w:val="single" w:sz="4" w:space="0" w:color="auto"/>
              <w:right w:val="single" w:sz="4" w:space="0" w:color="auto"/>
            </w:tcBorders>
            <w:shd w:val="clear" w:color="auto" w:fill="auto"/>
            <w:noWrap/>
            <w:vAlign w:val="center"/>
            <w:hideMark/>
          </w:tcPr>
          <w:p w14:paraId="5FF0C702"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851" w:type="dxa"/>
            <w:tcBorders>
              <w:top w:val="nil"/>
              <w:left w:val="nil"/>
              <w:bottom w:val="single" w:sz="4" w:space="0" w:color="auto"/>
              <w:right w:val="single" w:sz="4" w:space="0" w:color="auto"/>
            </w:tcBorders>
            <w:shd w:val="clear" w:color="auto" w:fill="auto"/>
            <w:noWrap/>
            <w:vAlign w:val="center"/>
            <w:hideMark/>
          </w:tcPr>
          <w:p w14:paraId="330F9229"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992" w:type="dxa"/>
            <w:tcBorders>
              <w:top w:val="nil"/>
              <w:left w:val="nil"/>
              <w:bottom w:val="single" w:sz="4" w:space="0" w:color="auto"/>
              <w:right w:val="single" w:sz="4" w:space="0" w:color="auto"/>
            </w:tcBorders>
            <w:shd w:val="clear" w:color="auto" w:fill="auto"/>
            <w:noWrap/>
            <w:vAlign w:val="center"/>
            <w:hideMark/>
          </w:tcPr>
          <w:p w14:paraId="77670116" w14:textId="77777777" w:rsidR="00E55C10" w:rsidRPr="00E55C10" w:rsidRDefault="00E55C10" w:rsidP="00E55C10">
            <w:pPr>
              <w:jc w:val="center"/>
              <w:rPr>
                <w:color w:val="000000"/>
                <w:sz w:val="20"/>
                <w:lang w:eastAsia="lt-LT"/>
              </w:rPr>
            </w:pPr>
            <w:r w:rsidRPr="00E55C10">
              <w:rPr>
                <w:color w:val="000000"/>
                <w:sz w:val="20"/>
                <w:lang w:eastAsia="lt-LT"/>
              </w:rPr>
              <w:t> </w:t>
            </w:r>
          </w:p>
        </w:tc>
        <w:tc>
          <w:tcPr>
            <w:tcW w:w="1950" w:type="dxa"/>
            <w:tcBorders>
              <w:top w:val="nil"/>
              <w:left w:val="nil"/>
              <w:bottom w:val="single" w:sz="4" w:space="0" w:color="auto"/>
              <w:right w:val="single" w:sz="4" w:space="0" w:color="auto"/>
            </w:tcBorders>
            <w:shd w:val="clear" w:color="auto" w:fill="auto"/>
            <w:noWrap/>
            <w:vAlign w:val="bottom"/>
            <w:hideMark/>
          </w:tcPr>
          <w:p w14:paraId="45A1B329" w14:textId="77777777" w:rsidR="00E55C10" w:rsidRPr="00E55C10" w:rsidRDefault="00E55C10" w:rsidP="00E55C10">
            <w:pPr>
              <w:rPr>
                <w:color w:val="000000"/>
                <w:sz w:val="20"/>
                <w:lang w:eastAsia="lt-LT"/>
              </w:rPr>
            </w:pPr>
            <w:r w:rsidRPr="00E55C10">
              <w:rPr>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676303A2" w14:textId="77777777" w:rsidR="00E55C10" w:rsidRPr="00E55C10" w:rsidRDefault="00E55C10" w:rsidP="00E55C10">
            <w:pPr>
              <w:rPr>
                <w:color w:val="000000"/>
                <w:sz w:val="20"/>
                <w:lang w:eastAsia="lt-LT"/>
              </w:rPr>
            </w:pPr>
          </w:p>
        </w:tc>
      </w:tr>
      <w:tr w:rsidR="00E55C10" w:rsidRPr="00E55C10" w14:paraId="02D70E24" w14:textId="77777777" w:rsidTr="00E55C10">
        <w:trPr>
          <w:gridAfter w:val="1"/>
          <w:wAfter w:w="179" w:type="dxa"/>
          <w:trHeight w:val="276"/>
        </w:trPr>
        <w:tc>
          <w:tcPr>
            <w:tcW w:w="12191"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0160448C" w14:textId="56502A4D" w:rsidR="00E55C10" w:rsidRPr="00E55C10" w:rsidRDefault="00E55C10" w:rsidP="00E55C10">
            <w:pPr>
              <w:jc w:val="right"/>
              <w:rPr>
                <w:b/>
                <w:bCs/>
                <w:color w:val="000000"/>
                <w:sz w:val="20"/>
                <w:lang w:eastAsia="lt-LT"/>
              </w:rPr>
            </w:pPr>
            <w:r w:rsidRPr="00E55C10">
              <w:rPr>
                <w:b/>
                <w:bCs/>
                <w:color w:val="000000"/>
                <w:sz w:val="20"/>
                <w:lang w:eastAsia="lt-LT"/>
              </w:rPr>
              <w:t>Pradinės sutarties vertė</w:t>
            </w:r>
            <w:r w:rsidRPr="00E55C10">
              <w:rPr>
                <w:b/>
                <w:bCs/>
                <w:color w:val="000000"/>
                <w:sz w:val="20"/>
                <w:lang w:eastAsia="lt-LT"/>
              </w:rPr>
              <w:t xml:space="preserve"> be PVM Eur:</w:t>
            </w:r>
          </w:p>
        </w:tc>
        <w:tc>
          <w:tcPr>
            <w:tcW w:w="1950" w:type="dxa"/>
            <w:tcBorders>
              <w:top w:val="nil"/>
              <w:left w:val="nil"/>
              <w:bottom w:val="single" w:sz="4" w:space="0" w:color="auto"/>
              <w:right w:val="single" w:sz="4" w:space="0" w:color="auto"/>
            </w:tcBorders>
            <w:shd w:val="clear" w:color="auto" w:fill="auto"/>
            <w:noWrap/>
            <w:vAlign w:val="bottom"/>
            <w:hideMark/>
          </w:tcPr>
          <w:p w14:paraId="65327298" w14:textId="77777777" w:rsidR="00E55C10" w:rsidRPr="00E55C10" w:rsidRDefault="00E55C10" w:rsidP="00E55C10">
            <w:pPr>
              <w:rPr>
                <w:rFonts w:ascii="Aptos" w:hAnsi="Aptos" w:cs="Calibri"/>
                <w:color w:val="000000"/>
                <w:sz w:val="20"/>
                <w:lang w:eastAsia="lt-LT"/>
              </w:rPr>
            </w:pPr>
            <w:r w:rsidRPr="00E55C10">
              <w:rPr>
                <w:rFonts w:ascii="Aptos" w:hAnsi="Aptos" w:cs="Calibri"/>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5B6312DA" w14:textId="77777777" w:rsidR="00E55C10" w:rsidRPr="00E55C10" w:rsidRDefault="00E55C10" w:rsidP="00E55C10">
            <w:pPr>
              <w:rPr>
                <w:rFonts w:ascii="Aptos" w:hAnsi="Aptos" w:cs="Calibri"/>
                <w:color w:val="000000"/>
                <w:sz w:val="20"/>
                <w:lang w:eastAsia="lt-LT"/>
              </w:rPr>
            </w:pPr>
          </w:p>
        </w:tc>
      </w:tr>
      <w:tr w:rsidR="00E55C10" w:rsidRPr="00E55C10" w14:paraId="6A7C93EA" w14:textId="77777777" w:rsidTr="00E55C10">
        <w:trPr>
          <w:gridAfter w:val="1"/>
          <w:wAfter w:w="179" w:type="dxa"/>
          <w:trHeight w:val="276"/>
        </w:trPr>
        <w:tc>
          <w:tcPr>
            <w:tcW w:w="12191"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0F461F7F" w14:textId="77777777" w:rsidR="00E55C10" w:rsidRPr="00E55C10" w:rsidRDefault="00E55C10" w:rsidP="00E55C10">
            <w:pPr>
              <w:jc w:val="right"/>
              <w:rPr>
                <w:b/>
                <w:bCs/>
                <w:color w:val="000000"/>
                <w:sz w:val="20"/>
                <w:lang w:eastAsia="lt-LT"/>
              </w:rPr>
            </w:pPr>
            <w:r w:rsidRPr="00E55C10">
              <w:rPr>
                <w:b/>
                <w:bCs/>
                <w:color w:val="000000"/>
                <w:sz w:val="20"/>
                <w:lang w:eastAsia="lt-LT"/>
              </w:rPr>
              <w:t>….% PVM suma Eur:</w:t>
            </w:r>
          </w:p>
        </w:tc>
        <w:tc>
          <w:tcPr>
            <w:tcW w:w="1950" w:type="dxa"/>
            <w:tcBorders>
              <w:top w:val="nil"/>
              <w:left w:val="nil"/>
              <w:bottom w:val="single" w:sz="4" w:space="0" w:color="auto"/>
              <w:right w:val="single" w:sz="4" w:space="0" w:color="auto"/>
            </w:tcBorders>
            <w:shd w:val="clear" w:color="auto" w:fill="auto"/>
            <w:noWrap/>
            <w:vAlign w:val="bottom"/>
            <w:hideMark/>
          </w:tcPr>
          <w:p w14:paraId="10330942" w14:textId="77777777" w:rsidR="00E55C10" w:rsidRPr="00E55C10" w:rsidRDefault="00E55C10" w:rsidP="00E55C10">
            <w:pPr>
              <w:rPr>
                <w:rFonts w:ascii="Aptos" w:hAnsi="Aptos" w:cs="Calibri"/>
                <w:color w:val="000000"/>
                <w:sz w:val="20"/>
                <w:lang w:eastAsia="lt-LT"/>
              </w:rPr>
            </w:pPr>
            <w:r w:rsidRPr="00E55C10">
              <w:rPr>
                <w:rFonts w:ascii="Aptos" w:hAnsi="Aptos" w:cs="Calibri"/>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10F6E359" w14:textId="77777777" w:rsidR="00E55C10" w:rsidRPr="00E55C10" w:rsidRDefault="00E55C10" w:rsidP="00E55C10">
            <w:pPr>
              <w:rPr>
                <w:rFonts w:ascii="Aptos" w:hAnsi="Aptos" w:cs="Calibri"/>
                <w:color w:val="000000"/>
                <w:sz w:val="20"/>
                <w:lang w:eastAsia="lt-LT"/>
              </w:rPr>
            </w:pPr>
          </w:p>
        </w:tc>
      </w:tr>
      <w:tr w:rsidR="00E55C10" w:rsidRPr="00E55C10" w14:paraId="2B6347CA" w14:textId="77777777" w:rsidTr="00E55C10">
        <w:trPr>
          <w:gridAfter w:val="1"/>
          <w:wAfter w:w="179" w:type="dxa"/>
          <w:trHeight w:val="276"/>
        </w:trPr>
        <w:tc>
          <w:tcPr>
            <w:tcW w:w="12191" w:type="dxa"/>
            <w:gridSpan w:val="11"/>
            <w:tcBorders>
              <w:top w:val="single" w:sz="4" w:space="0" w:color="auto"/>
              <w:left w:val="single" w:sz="4" w:space="0" w:color="auto"/>
              <w:bottom w:val="single" w:sz="4" w:space="0" w:color="auto"/>
              <w:right w:val="single" w:sz="4" w:space="0" w:color="000000"/>
            </w:tcBorders>
            <w:shd w:val="clear" w:color="auto" w:fill="auto"/>
            <w:vAlign w:val="center"/>
            <w:hideMark/>
          </w:tcPr>
          <w:p w14:paraId="484355E5" w14:textId="2A0DBDAA" w:rsidR="00E55C10" w:rsidRPr="00E55C10" w:rsidRDefault="00E55C10" w:rsidP="00E55C10">
            <w:pPr>
              <w:jc w:val="right"/>
              <w:rPr>
                <w:b/>
                <w:bCs/>
                <w:color w:val="000000"/>
                <w:sz w:val="20"/>
                <w:lang w:eastAsia="lt-LT"/>
              </w:rPr>
            </w:pPr>
            <w:r>
              <w:rPr>
                <w:b/>
                <w:bCs/>
                <w:color w:val="000000"/>
                <w:sz w:val="20"/>
                <w:lang w:eastAsia="lt-LT"/>
              </w:rPr>
              <w:t>Sutarties</w:t>
            </w:r>
            <w:r w:rsidRPr="00E55C10">
              <w:rPr>
                <w:b/>
                <w:bCs/>
                <w:color w:val="000000"/>
                <w:sz w:val="20"/>
                <w:lang w:eastAsia="lt-LT"/>
              </w:rPr>
              <w:t xml:space="preserve"> kaina su PVM Eur:</w:t>
            </w:r>
          </w:p>
        </w:tc>
        <w:tc>
          <w:tcPr>
            <w:tcW w:w="1950" w:type="dxa"/>
            <w:tcBorders>
              <w:top w:val="nil"/>
              <w:left w:val="nil"/>
              <w:bottom w:val="single" w:sz="4" w:space="0" w:color="auto"/>
              <w:right w:val="single" w:sz="4" w:space="0" w:color="auto"/>
            </w:tcBorders>
            <w:shd w:val="clear" w:color="auto" w:fill="auto"/>
            <w:noWrap/>
            <w:vAlign w:val="bottom"/>
            <w:hideMark/>
          </w:tcPr>
          <w:p w14:paraId="5A42FC85" w14:textId="77777777" w:rsidR="00E55C10" w:rsidRPr="00E55C10" w:rsidRDefault="00E55C10" w:rsidP="00E55C10">
            <w:pPr>
              <w:rPr>
                <w:rFonts w:ascii="Aptos" w:hAnsi="Aptos" w:cs="Calibri"/>
                <w:color w:val="000000"/>
                <w:sz w:val="20"/>
                <w:lang w:eastAsia="lt-LT"/>
              </w:rPr>
            </w:pPr>
            <w:r w:rsidRPr="00E55C10">
              <w:rPr>
                <w:rFonts w:ascii="Aptos" w:hAnsi="Aptos" w:cs="Calibri"/>
                <w:color w:val="000000"/>
                <w:sz w:val="20"/>
                <w:lang w:eastAsia="lt-LT"/>
              </w:rPr>
              <w:t> </w:t>
            </w:r>
          </w:p>
        </w:tc>
        <w:tc>
          <w:tcPr>
            <w:tcW w:w="236" w:type="dxa"/>
            <w:gridSpan w:val="2"/>
            <w:tcBorders>
              <w:top w:val="nil"/>
              <w:left w:val="nil"/>
              <w:bottom w:val="nil"/>
              <w:right w:val="nil"/>
            </w:tcBorders>
            <w:shd w:val="clear" w:color="auto" w:fill="auto"/>
            <w:noWrap/>
            <w:vAlign w:val="bottom"/>
            <w:hideMark/>
          </w:tcPr>
          <w:p w14:paraId="56DE5B59" w14:textId="77777777" w:rsidR="00E55C10" w:rsidRPr="00E55C10" w:rsidRDefault="00E55C10" w:rsidP="00E55C10">
            <w:pPr>
              <w:rPr>
                <w:rFonts w:ascii="Aptos" w:hAnsi="Aptos" w:cs="Calibri"/>
                <w:color w:val="000000"/>
                <w:sz w:val="20"/>
                <w:lang w:eastAsia="lt-LT"/>
              </w:rPr>
            </w:pPr>
          </w:p>
        </w:tc>
      </w:tr>
      <w:tr w:rsidR="00E55C10" w:rsidRPr="00E55C10" w14:paraId="59ACF066" w14:textId="77777777" w:rsidTr="00E55C10">
        <w:trPr>
          <w:trHeight w:val="288"/>
        </w:trPr>
        <w:tc>
          <w:tcPr>
            <w:tcW w:w="14556" w:type="dxa"/>
            <w:gridSpan w:val="15"/>
            <w:tcBorders>
              <w:top w:val="nil"/>
              <w:left w:val="nil"/>
              <w:bottom w:val="nil"/>
              <w:right w:val="nil"/>
            </w:tcBorders>
            <w:shd w:val="clear" w:color="auto" w:fill="auto"/>
            <w:noWrap/>
            <w:vAlign w:val="bottom"/>
            <w:hideMark/>
          </w:tcPr>
          <w:p w14:paraId="6AF21C6F" w14:textId="77777777" w:rsidR="00E55C10" w:rsidRPr="00E55C10" w:rsidRDefault="00E55C10" w:rsidP="00E55C10">
            <w:pPr>
              <w:jc w:val="center"/>
              <w:rPr>
                <w:b/>
                <w:bCs/>
                <w:color w:val="000000"/>
                <w:sz w:val="22"/>
                <w:szCs w:val="22"/>
                <w:lang w:eastAsia="lt-LT"/>
              </w:rPr>
            </w:pPr>
          </w:p>
          <w:p w14:paraId="72C3D30E" w14:textId="77777777" w:rsidR="00E55C10" w:rsidRPr="00E55C10" w:rsidRDefault="00E55C10" w:rsidP="00E55C10">
            <w:pPr>
              <w:jc w:val="center"/>
              <w:rPr>
                <w:b/>
                <w:bCs/>
                <w:color w:val="000000"/>
                <w:sz w:val="22"/>
                <w:szCs w:val="22"/>
                <w:lang w:eastAsia="lt-LT"/>
              </w:rPr>
            </w:pPr>
          </w:p>
          <w:p w14:paraId="49E87C02" w14:textId="77777777" w:rsidR="00E55C10" w:rsidRPr="00E55C10" w:rsidRDefault="00E55C10" w:rsidP="00E55C10">
            <w:pPr>
              <w:jc w:val="center"/>
              <w:rPr>
                <w:b/>
                <w:bCs/>
                <w:color w:val="000000"/>
                <w:sz w:val="22"/>
                <w:szCs w:val="22"/>
                <w:lang w:eastAsia="lt-LT"/>
              </w:rPr>
            </w:pPr>
          </w:p>
          <w:p w14:paraId="14E730B7" w14:textId="77777777" w:rsidR="00E55C10" w:rsidRPr="00E55C10" w:rsidRDefault="00E55C10" w:rsidP="00E55C10">
            <w:pPr>
              <w:jc w:val="center"/>
              <w:rPr>
                <w:b/>
                <w:bCs/>
                <w:color w:val="000000"/>
                <w:sz w:val="22"/>
                <w:szCs w:val="22"/>
                <w:lang w:eastAsia="lt-LT"/>
              </w:rPr>
            </w:pPr>
          </w:p>
          <w:p w14:paraId="59868B4E" w14:textId="77777777" w:rsidR="00E55C10" w:rsidRPr="00E55C10" w:rsidRDefault="00E55C10" w:rsidP="00E55C10">
            <w:pPr>
              <w:jc w:val="center"/>
              <w:rPr>
                <w:b/>
                <w:bCs/>
                <w:color w:val="000000"/>
                <w:sz w:val="22"/>
                <w:szCs w:val="22"/>
                <w:lang w:eastAsia="lt-LT"/>
              </w:rPr>
            </w:pPr>
          </w:p>
          <w:p w14:paraId="70679F38" w14:textId="77777777" w:rsidR="00E55C10" w:rsidRPr="00E55C10" w:rsidRDefault="00E55C10" w:rsidP="00E55C10">
            <w:pPr>
              <w:jc w:val="center"/>
              <w:rPr>
                <w:b/>
                <w:bCs/>
                <w:color w:val="000000"/>
                <w:sz w:val="22"/>
                <w:szCs w:val="22"/>
                <w:lang w:eastAsia="lt-LT"/>
              </w:rPr>
            </w:pPr>
          </w:p>
          <w:p w14:paraId="16B5DB5B" w14:textId="7D78E5E7" w:rsidR="00E55C10" w:rsidRPr="00E55C10" w:rsidRDefault="00E55C10" w:rsidP="00E55C10">
            <w:pPr>
              <w:jc w:val="center"/>
              <w:rPr>
                <w:b/>
                <w:bCs/>
                <w:color w:val="000000"/>
                <w:sz w:val="22"/>
                <w:szCs w:val="22"/>
                <w:lang w:eastAsia="lt-LT"/>
              </w:rPr>
            </w:pPr>
            <w:r w:rsidRPr="00E55C10">
              <w:rPr>
                <w:b/>
                <w:bCs/>
                <w:color w:val="000000"/>
                <w:sz w:val="22"/>
                <w:szCs w:val="22"/>
                <w:lang w:eastAsia="lt-LT"/>
              </w:rPr>
              <w:lastRenderedPageBreak/>
              <w:t>LYGIAVERČIO PASIŪLYMO ATVEJU TECHNINIAI REIKALAVIMAI PANAUDAI TEIKIAMAM ĮRENGINIUI</w:t>
            </w:r>
            <w:r w:rsidRPr="00E55C10">
              <w:rPr>
                <w:i/>
                <w:color w:val="FF0000"/>
                <w:kern w:val="2"/>
                <w:sz w:val="22"/>
                <w:szCs w:val="22"/>
              </w:rPr>
              <w:t>[Ši sąlyga taikoma, kai sudaroma panaudos sutartis, jei ne, išbraukti]</w:t>
            </w:r>
          </w:p>
        </w:tc>
      </w:tr>
      <w:tr w:rsidR="00E55C10" w:rsidRPr="00E55C10" w14:paraId="2906F646" w14:textId="77777777" w:rsidTr="00E55C10">
        <w:trPr>
          <w:trHeight w:val="288"/>
        </w:trPr>
        <w:tc>
          <w:tcPr>
            <w:tcW w:w="680" w:type="dxa"/>
            <w:tcBorders>
              <w:top w:val="nil"/>
              <w:left w:val="nil"/>
              <w:bottom w:val="nil"/>
              <w:right w:val="nil"/>
            </w:tcBorders>
            <w:shd w:val="clear" w:color="auto" w:fill="auto"/>
            <w:noWrap/>
            <w:vAlign w:val="bottom"/>
            <w:hideMark/>
          </w:tcPr>
          <w:p w14:paraId="5A8F57B0" w14:textId="77777777" w:rsidR="00E55C10" w:rsidRPr="00E55C10" w:rsidRDefault="00E55C10" w:rsidP="00E55C10">
            <w:pPr>
              <w:jc w:val="center"/>
              <w:rPr>
                <w:b/>
                <w:bCs/>
                <w:color w:val="000000"/>
                <w:sz w:val="22"/>
                <w:szCs w:val="22"/>
                <w:lang w:eastAsia="lt-LT"/>
              </w:rPr>
            </w:pPr>
          </w:p>
        </w:tc>
        <w:tc>
          <w:tcPr>
            <w:tcW w:w="2896" w:type="dxa"/>
            <w:gridSpan w:val="3"/>
            <w:tcBorders>
              <w:top w:val="nil"/>
              <w:left w:val="nil"/>
              <w:bottom w:val="nil"/>
              <w:right w:val="nil"/>
            </w:tcBorders>
            <w:shd w:val="clear" w:color="auto" w:fill="auto"/>
            <w:noWrap/>
            <w:vAlign w:val="bottom"/>
            <w:hideMark/>
          </w:tcPr>
          <w:p w14:paraId="4823E496" w14:textId="77777777" w:rsidR="00E55C10" w:rsidRPr="00E55C10" w:rsidRDefault="00E55C10" w:rsidP="00E55C10">
            <w:pPr>
              <w:jc w:val="center"/>
              <w:rPr>
                <w:sz w:val="22"/>
                <w:szCs w:val="22"/>
                <w:lang w:eastAsia="lt-LT"/>
              </w:rPr>
            </w:pPr>
          </w:p>
        </w:tc>
        <w:tc>
          <w:tcPr>
            <w:tcW w:w="5949" w:type="dxa"/>
            <w:gridSpan w:val="4"/>
            <w:tcBorders>
              <w:top w:val="nil"/>
              <w:left w:val="nil"/>
              <w:bottom w:val="nil"/>
              <w:right w:val="nil"/>
            </w:tcBorders>
            <w:shd w:val="clear" w:color="auto" w:fill="auto"/>
            <w:noWrap/>
            <w:vAlign w:val="bottom"/>
            <w:hideMark/>
          </w:tcPr>
          <w:p w14:paraId="24052CAE" w14:textId="77777777" w:rsidR="00E55C10" w:rsidRPr="00E55C10" w:rsidRDefault="00E55C10" w:rsidP="00E55C10">
            <w:pPr>
              <w:rPr>
                <w:sz w:val="22"/>
                <w:szCs w:val="22"/>
                <w:lang w:eastAsia="lt-LT"/>
              </w:rPr>
            </w:pPr>
          </w:p>
        </w:tc>
        <w:tc>
          <w:tcPr>
            <w:tcW w:w="5031" w:type="dxa"/>
            <w:gridSpan w:val="7"/>
            <w:tcBorders>
              <w:top w:val="nil"/>
              <w:left w:val="nil"/>
              <w:bottom w:val="nil"/>
              <w:right w:val="nil"/>
            </w:tcBorders>
            <w:shd w:val="clear" w:color="auto" w:fill="auto"/>
            <w:noWrap/>
            <w:vAlign w:val="bottom"/>
            <w:hideMark/>
          </w:tcPr>
          <w:p w14:paraId="758FCF0C" w14:textId="77777777" w:rsidR="00E55C10" w:rsidRPr="00E55C10" w:rsidRDefault="00E55C10" w:rsidP="00E55C10">
            <w:pPr>
              <w:jc w:val="center"/>
              <w:rPr>
                <w:sz w:val="22"/>
                <w:szCs w:val="22"/>
                <w:lang w:eastAsia="lt-LT"/>
              </w:rPr>
            </w:pPr>
          </w:p>
        </w:tc>
      </w:tr>
      <w:tr w:rsidR="00E55C10" w:rsidRPr="00E55C10" w14:paraId="49581A5D" w14:textId="77777777" w:rsidTr="00E55C10">
        <w:trPr>
          <w:trHeight w:val="852"/>
        </w:trPr>
        <w:tc>
          <w:tcPr>
            <w:tcW w:w="14556" w:type="dxa"/>
            <w:gridSpan w:val="15"/>
            <w:tcBorders>
              <w:top w:val="nil"/>
              <w:left w:val="nil"/>
              <w:bottom w:val="nil"/>
              <w:right w:val="nil"/>
            </w:tcBorders>
            <w:shd w:val="clear" w:color="auto" w:fill="auto"/>
            <w:vAlign w:val="bottom"/>
            <w:hideMark/>
          </w:tcPr>
          <w:p w14:paraId="0B229919" w14:textId="77777777" w:rsidR="00E55C10" w:rsidRPr="00E55C10" w:rsidRDefault="00E55C10" w:rsidP="00E55C10">
            <w:pPr>
              <w:rPr>
                <w:b/>
                <w:bCs/>
                <w:i/>
                <w:iCs/>
                <w:color w:val="000000"/>
                <w:sz w:val="22"/>
                <w:szCs w:val="22"/>
                <w:lang w:eastAsia="lt-LT"/>
              </w:rPr>
            </w:pPr>
            <w:r w:rsidRPr="00E55C10">
              <w:rPr>
                <w:b/>
                <w:bCs/>
                <w:i/>
                <w:iCs/>
                <w:color w:val="000000"/>
                <w:sz w:val="22"/>
                <w:szCs w:val="22"/>
                <w:lang w:eastAsia="lt-LT"/>
              </w:rPr>
              <w:t xml:space="preserve">Jei siūlomi reagentai netinka įstaigos naudojamam </w:t>
            </w:r>
            <w:proofErr w:type="spellStart"/>
            <w:r w:rsidRPr="00E55C10">
              <w:rPr>
                <w:b/>
                <w:bCs/>
                <w:i/>
                <w:iCs/>
                <w:color w:val="000000"/>
                <w:sz w:val="22"/>
                <w:szCs w:val="22"/>
                <w:lang w:eastAsia="lt-LT"/>
              </w:rPr>
              <w:t>Illumina</w:t>
            </w:r>
            <w:proofErr w:type="spellEnd"/>
            <w:r w:rsidRPr="00E55C10">
              <w:rPr>
                <w:b/>
                <w:bCs/>
                <w:i/>
                <w:iCs/>
                <w:color w:val="000000"/>
                <w:sz w:val="22"/>
                <w:szCs w:val="22"/>
                <w:lang w:eastAsia="lt-LT"/>
              </w:rPr>
              <w:t xml:space="preserve"> </w:t>
            </w:r>
            <w:proofErr w:type="spellStart"/>
            <w:r w:rsidRPr="00E55C10">
              <w:rPr>
                <w:b/>
                <w:bCs/>
                <w:i/>
                <w:iCs/>
                <w:color w:val="000000"/>
                <w:sz w:val="22"/>
                <w:szCs w:val="22"/>
                <w:lang w:eastAsia="lt-LT"/>
              </w:rPr>
              <w:t>iScan</w:t>
            </w:r>
            <w:proofErr w:type="spellEnd"/>
            <w:r w:rsidRPr="00E55C10">
              <w:rPr>
                <w:b/>
                <w:bCs/>
                <w:i/>
                <w:iCs/>
                <w:color w:val="000000"/>
                <w:sz w:val="22"/>
                <w:szCs w:val="22"/>
                <w:lang w:eastAsia="lt-LT"/>
              </w:rPr>
              <w:t xml:space="preserve"> genetiniam analizatoriui, bet atitinka kitus reagentams keliamus reikalavimus, tada potencialus tiekėjas privalo panaudai pateikti </w:t>
            </w:r>
            <w:proofErr w:type="spellStart"/>
            <w:r w:rsidRPr="00E55C10">
              <w:rPr>
                <w:b/>
                <w:bCs/>
                <w:i/>
                <w:iCs/>
                <w:color w:val="000000"/>
                <w:sz w:val="22"/>
                <w:szCs w:val="22"/>
                <w:lang w:eastAsia="lt-LT"/>
              </w:rPr>
              <w:t>Illumina</w:t>
            </w:r>
            <w:proofErr w:type="spellEnd"/>
            <w:r w:rsidRPr="00E55C10">
              <w:rPr>
                <w:b/>
                <w:bCs/>
                <w:i/>
                <w:iCs/>
                <w:color w:val="000000"/>
                <w:sz w:val="22"/>
                <w:szCs w:val="22"/>
                <w:lang w:eastAsia="lt-LT"/>
              </w:rPr>
              <w:t xml:space="preserve"> </w:t>
            </w:r>
            <w:proofErr w:type="spellStart"/>
            <w:r w:rsidRPr="00E55C10">
              <w:rPr>
                <w:b/>
                <w:bCs/>
                <w:i/>
                <w:iCs/>
                <w:color w:val="000000"/>
                <w:sz w:val="22"/>
                <w:szCs w:val="22"/>
                <w:lang w:eastAsia="lt-LT"/>
              </w:rPr>
              <w:t>iScan</w:t>
            </w:r>
            <w:proofErr w:type="spellEnd"/>
            <w:r w:rsidRPr="00E55C10">
              <w:rPr>
                <w:b/>
                <w:bCs/>
                <w:i/>
                <w:iCs/>
                <w:color w:val="000000"/>
                <w:sz w:val="22"/>
                <w:szCs w:val="22"/>
                <w:lang w:eastAsia="lt-LT"/>
              </w:rPr>
              <w:t xml:space="preserve"> genetiniam analizatoriui lygiavertį įrenginį. Žemiau išvardinti reikalavimai siūlomam </w:t>
            </w:r>
            <w:proofErr w:type="spellStart"/>
            <w:r w:rsidRPr="00E55C10">
              <w:rPr>
                <w:b/>
                <w:bCs/>
                <w:i/>
                <w:iCs/>
                <w:color w:val="000000"/>
                <w:sz w:val="22"/>
                <w:szCs w:val="22"/>
                <w:lang w:eastAsia="lt-LT"/>
              </w:rPr>
              <w:t>lygiaverčiui</w:t>
            </w:r>
            <w:proofErr w:type="spellEnd"/>
            <w:r w:rsidRPr="00E55C10">
              <w:rPr>
                <w:b/>
                <w:bCs/>
                <w:i/>
                <w:iCs/>
                <w:color w:val="000000"/>
                <w:sz w:val="22"/>
                <w:szCs w:val="22"/>
                <w:lang w:eastAsia="lt-LT"/>
              </w:rPr>
              <w:t xml:space="preserve"> įrenginiui</w:t>
            </w:r>
          </w:p>
        </w:tc>
      </w:tr>
      <w:tr w:rsidR="00E55C10" w:rsidRPr="00E55C10" w14:paraId="357CBC4A" w14:textId="77777777" w:rsidTr="00E55C10">
        <w:trPr>
          <w:trHeight w:val="765"/>
        </w:trPr>
        <w:tc>
          <w:tcPr>
            <w:tcW w:w="3576" w:type="dxa"/>
            <w:gridSpan w:val="4"/>
            <w:tcBorders>
              <w:top w:val="single" w:sz="4" w:space="0" w:color="000000"/>
              <w:left w:val="single" w:sz="4" w:space="0" w:color="000000"/>
              <w:bottom w:val="single" w:sz="8" w:space="0" w:color="auto"/>
              <w:right w:val="single" w:sz="8" w:space="0" w:color="000000"/>
            </w:tcBorders>
            <w:shd w:val="clear" w:color="auto" w:fill="auto"/>
            <w:vAlign w:val="center"/>
            <w:hideMark/>
          </w:tcPr>
          <w:p w14:paraId="53F84A29" w14:textId="77777777" w:rsidR="00E55C10" w:rsidRPr="00E55C10" w:rsidRDefault="00E55C10" w:rsidP="00E55C10">
            <w:pPr>
              <w:jc w:val="both"/>
              <w:rPr>
                <w:b/>
                <w:bCs/>
                <w:color w:val="000000"/>
                <w:sz w:val="22"/>
                <w:szCs w:val="22"/>
                <w:lang w:eastAsia="lt-LT"/>
              </w:rPr>
            </w:pPr>
            <w:r w:rsidRPr="00E55C10">
              <w:rPr>
                <w:b/>
                <w:bCs/>
                <w:color w:val="000000"/>
                <w:sz w:val="22"/>
                <w:szCs w:val="22"/>
                <w:lang w:eastAsia="lt-LT"/>
              </w:rPr>
              <w:t>Genetinio analizatoriaus paskirtis</w:t>
            </w:r>
            <w:r w:rsidRPr="00E55C10">
              <w:rPr>
                <w:color w:val="000000"/>
                <w:sz w:val="22"/>
                <w:szCs w:val="22"/>
                <w:lang w:eastAsia="lt-LT"/>
              </w:rPr>
              <w:t> </w:t>
            </w:r>
          </w:p>
        </w:tc>
        <w:tc>
          <w:tcPr>
            <w:tcW w:w="10980" w:type="dxa"/>
            <w:gridSpan w:val="11"/>
            <w:tcBorders>
              <w:top w:val="single" w:sz="4" w:space="0" w:color="000000"/>
              <w:left w:val="nil"/>
              <w:bottom w:val="single" w:sz="8" w:space="0" w:color="auto"/>
              <w:right w:val="single" w:sz="4" w:space="0" w:color="000000"/>
            </w:tcBorders>
            <w:shd w:val="clear" w:color="auto" w:fill="auto"/>
            <w:vAlign w:val="center"/>
            <w:hideMark/>
          </w:tcPr>
          <w:p w14:paraId="7741E1B4"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Didelio našumo genetinių lustų skenavimo sistema skirta greitai ir tiksliai </w:t>
            </w:r>
            <w:proofErr w:type="spellStart"/>
            <w:r w:rsidRPr="00E55C10">
              <w:rPr>
                <w:color w:val="000000"/>
                <w:sz w:val="22"/>
                <w:szCs w:val="22"/>
                <w:lang w:eastAsia="lt-LT"/>
              </w:rPr>
              <w:t>genotipuoti</w:t>
            </w:r>
            <w:proofErr w:type="spellEnd"/>
            <w:r w:rsidRPr="00E55C10">
              <w:rPr>
                <w:color w:val="000000"/>
                <w:sz w:val="22"/>
                <w:szCs w:val="22"/>
                <w:lang w:eastAsia="lt-LT"/>
              </w:rPr>
              <w:t xml:space="preserve"> vieno nukleotido variantus bei kopijų skaičiaus pokyčius. </w:t>
            </w:r>
          </w:p>
        </w:tc>
      </w:tr>
      <w:tr w:rsidR="00E55C10" w:rsidRPr="00E55C10" w14:paraId="303553FC" w14:textId="77777777" w:rsidTr="00E55C10">
        <w:trPr>
          <w:trHeight w:val="1116"/>
        </w:trPr>
        <w:tc>
          <w:tcPr>
            <w:tcW w:w="680" w:type="dxa"/>
            <w:tcBorders>
              <w:top w:val="nil"/>
              <w:left w:val="single" w:sz="4" w:space="0" w:color="000000"/>
              <w:bottom w:val="single" w:sz="8" w:space="0" w:color="auto"/>
              <w:right w:val="single" w:sz="8" w:space="0" w:color="auto"/>
            </w:tcBorders>
            <w:shd w:val="clear" w:color="auto" w:fill="auto"/>
            <w:vAlign w:val="center"/>
            <w:hideMark/>
          </w:tcPr>
          <w:p w14:paraId="0D502D24"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c>
          <w:tcPr>
            <w:tcW w:w="2896" w:type="dxa"/>
            <w:gridSpan w:val="3"/>
            <w:tcBorders>
              <w:top w:val="nil"/>
              <w:left w:val="nil"/>
              <w:bottom w:val="single" w:sz="8" w:space="0" w:color="auto"/>
              <w:right w:val="single" w:sz="8" w:space="0" w:color="auto"/>
            </w:tcBorders>
            <w:shd w:val="clear" w:color="auto" w:fill="auto"/>
            <w:vAlign w:val="center"/>
            <w:hideMark/>
          </w:tcPr>
          <w:p w14:paraId="57E071C7" w14:textId="77777777" w:rsidR="00E55C10" w:rsidRPr="00E55C10" w:rsidRDefault="00E55C10" w:rsidP="00E55C10">
            <w:pPr>
              <w:jc w:val="center"/>
              <w:rPr>
                <w:b/>
                <w:bCs/>
                <w:color w:val="000000"/>
                <w:sz w:val="22"/>
                <w:szCs w:val="22"/>
                <w:lang w:eastAsia="lt-LT"/>
              </w:rPr>
            </w:pPr>
            <w:r w:rsidRPr="00E55C10">
              <w:rPr>
                <w:b/>
                <w:bCs/>
                <w:color w:val="000000"/>
                <w:sz w:val="22"/>
                <w:szCs w:val="22"/>
                <w:lang w:eastAsia="lt-LT"/>
              </w:rPr>
              <w:t>Įrangos pavadinimas</w:t>
            </w:r>
            <w:r w:rsidRPr="00E55C10">
              <w:rPr>
                <w:color w:val="000000"/>
                <w:sz w:val="22"/>
                <w:szCs w:val="22"/>
                <w:lang w:eastAsia="lt-LT"/>
              </w:rPr>
              <w:t> </w:t>
            </w:r>
          </w:p>
        </w:tc>
        <w:tc>
          <w:tcPr>
            <w:tcW w:w="5949" w:type="dxa"/>
            <w:gridSpan w:val="4"/>
            <w:tcBorders>
              <w:top w:val="nil"/>
              <w:left w:val="nil"/>
              <w:bottom w:val="single" w:sz="8" w:space="0" w:color="auto"/>
              <w:right w:val="single" w:sz="8" w:space="0" w:color="auto"/>
            </w:tcBorders>
            <w:shd w:val="clear" w:color="auto" w:fill="auto"/>
            <w:vAlign w:val="center"/>
            <w:hideMark/>
          </w:tcPr>
          <w:p w14:paraId="5879C5DE" w14:textId="77777777" w:rsidR="00E55C10" w:rsidRPr="00E55C10" w:rsidRDefault="00E55C10" w:rsidP="00E55C10">
            <w:pPr>
              <w:jc w:val="center"/>
              <w:rPr>
                <w:b/>
                <w:bCs/>
                <w:color w:val="000000"/>
                <w:sz w:val="22"/>
                <w:szCs w:val="22"/>
                <w:lang w:eastAsia="lt-LT"/>
              </w:rPr>
            </w:pPr>
            <w:r w:rsidRPr="00E55C10">
              <w:rPr>
                <w:b/>
                <w:bCs/>
                <w:color w:val="000000"/>
                <w:sz w:val="22"/>
                <w:szCs w:val="22"/>
                <w:lang w:eastAsia="lt-LT"/>
              </w:rPr>
              <w:t>Minimalios charakteristikos ir reikalavimai</w:t>
            </w:r>
            <w:r w:rsidRPr="00E55C10">
              <w:rPr>
                <w:color w:val="000000"/>
                <w:sz w:val="22"/>
                <w:szCs w:val="22"/>
                <w:lang w:eastAsia="lt-LT"/>
              </w:rPr>
              <w:t>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52A8C90A" w14:textId="77777777" w:rsidR="00E55C10" w:rsidRPr="00E55C10" w:rsidRDefault="00E55C10" w:rsidP="00E55C10">
            <w:pPr>
              <w:jc w:val="center"/>
              <w:rPr>
                <w:b/>
                <w:bCs/>
                <w:color w:val="000000"/>
                <w:sz w:val="22"/>
                <w:szCs w:val="22"/>
                <w:lang w:eastAsia="lt-LT"/>
              </w:rPr>
            </w:pPr>
            <w:r w:rsidRPr="00E55C10">
              <w:rPr>
                <w:b/>
                <w:bCs/>
                <w:color w:val="000000"/>
                <w:sz w:val="22"/>
                <w:szCs w:val="22"/>
                <w:lang w:eastAsia="lt-LT"/>
              </w:rPr>
              <w:t>Pardavėjo siūlomos charakteristikos</w:t>
            </w:r>
            <w:r w:rsidRPr="00E55C10">
              <w:rPr>
                <w:color w:val="000000"/>
                <w:sz w:val="22"/>
                <w:szCs w:val="22"/>
                <w:lang w:eastAsia="lt-LT"/>
              </w:rPr>
              <w:t> </w:t>
            </w:r>
            <w:r w:rsidRPr="00E55C10">
              <w:rPr>
                <w:b/>
                <w:bCs/>
                <w:color w:val="000000"/>
                <w:sz w:val="22"/>
                <w:szCs w:val="22"/>
                <w:lang w:eastAsia="lt-LT"/>
              </w:rPr>
              <w:t>būtina nurodyti tikslią nuorodą įrangos dokumentacijoje (dokumentacijoje tiksliai pažymimas techninis parametras)</w:t>
            </w:r>
          </w:p>
        </w:tc>
      </w:tr>
      <w:tr w:rsidR="00E55C10" w:rsidRPr="00E55C10" w14:paraId="0776B020" w14:textId="77777777" w:rsidTr="00E55C10">
        <w:trPr>
          <w:trHeight w:val="300"/>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08E3ABBD" w14:textId="77777777" w:rsidR="00E55C10" w:rsidRPr="00E55C10" w:rsidRDefault="00E55C10" w:rsidP="00E55C10">
            <w:pPr>
              <w:jc w:val="both"/>
              <w:rPr>
                <w:color w:val="000000"/>
                <w:sz w:val="22"/>
                <w:szCs w:val="22"/>
                <w:lang w:eastAsia="lt-LT"/>
              </w:rPr>
            </w:pPr>
            <w:r w:rsidRPr="00E55C10">
              <w:rPr>
                <w:color w:val="000000"/>
                <w:sz w:val="22"/>
                <w:szCs w:val="22"/>
                <w:lang w:eastAsia="lt-LT"/>
              </w:rPr>
              <w:t>1.1 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21402630" w14:textId="77777777" w:rsidR="00E55C10" w:rsidRPr="00E55C10" w:rsidRDefault="00E55C10" w:rsidP="00E55C10">
            <w:pPr>
              <w:jc w:val="both"/>
              <w:rPr>
                <w:color w:val="000000"/>
                <w:sz w:val="22"/>
                <w:szCs w:val="22"/>
                <w:lang w:eastAsia="lt-LT"/>
              </w:rPr>
            </w:pPr>
            <w:r w:rsidRPr="00E55C10">
              <w:rPr>
                <w:color w:val="000000"/>
                <w:sz w:val="22"/>
                <w:szCs w:val="22"/>
                <w:lang w:eastAsia="lt-LT"/>
              </w:rPr>
              <w:t>Instrumentas (principinė sistemos konstrukcija ir bendrieji reikalavimai) </w:t>
            </w:r>
          </w:p>
        </w:tc>
        <w:tc>
          <w:tcPr>
            <w:tcW w:w="5949" w:type="dxa"/>
            <w:gridSpan w:val="4"/>
            <w:tcBorders>
              <w:top w:val="nil"/>
              <w:left w:val="nil"/>
              <w:bottom w:val="single" w:sz="8" w:space="0" w:color="auto"/>
              <w:right w:val="single" w:sz="8" w:space="0" w:color="auto"/>
            </w:tcBorders>
            <w:shd w:val="clear" w:color="auto" w:fill="auto"/>
            <w:vAlign w:val="center"/>
            <w:hideMark/>
          </w:tcPr>
          <w:p w14:paraId="3505BF94"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skaitytuvas turi turėti lazerius, optiką bei jutiklius.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389356D3"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71F738C1" w14:textId="77777777" w:rsidTr="00E55C10">
        <w:trPr>
          <w:trHeight w:val="300"/>
        </w:trPr>
        <w:tc>
          <w:tcPr>
            <w:tcW w:w="680" w:type="dxa"/>
            <w:vMerge/>
            <w:tcBorders>
              <w:top w:val="nil"/>
              <w:left w:val="single" w:sz="4" w:space="0" w:color="000000"/>
              <w:bottom w:val="single" w:sz="8" w:space="0" w:color="000000"/>
              <w:right w:val="single" w:sz="8" w:space="0" w:color="auto"/>
            </w:tcBorders>
            <w:vAlign w:val="center"/>
            <w:hideMark/>
          </w:tcPr>
          <w:p w14:paraId="6F4F7C6F"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5765B319"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73949AD3" w14:textId="77777777" w:rsidR="00E55C10" w:rsidRPr="00E55C10" w:rsidRDefault="00E55C10" w:rsidP="00E55C10">
            <w:pPr>
              <w:jc w:val="both"/>
              <w:rPr>
                <w:color w:val="000000"/>
                <w:sz w:val="22"/>
                <w:szCs w:val="22"/>
                <w:lang w:eastAsia="lt-LT"/>
              </w:rPr>
            </w:pPr>
            <w:r w:rsidRPr="00E55C10">
              <w:rPr>
                <w:color w:val="000000"/>
                <w:sz w:val="22"/>
                <w:szCs w:val="22"/>
                <w:lang w:eastAsia="lt-LT"/>
              </w:rPr>
              <w:t>Instrumento svoris ne didesnis nei 70 ±10 kg.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27047B34"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1BBC1708" w14:textId="77777777" w:rsidTr="00E55C10">
        <w:trPr>
          <w:trHeight w:val="300"/>
        </w:trPr>
        <w:tc>
          <w:tcPr>
            <w:tcW w:w="680" w:type="dxa"/>
            <w:vMerge/>
            <w:tcBorders>
              <w:top w:val="nil"/>
              <w:left w:val="single" w:sz="4" w:space="0" w:color="000000"/>
              <w:bottom w:val="single" w:sz="8" w:space="0" w:color="000000"/>
              <w:right w:val="single" w:sz="8" w:space="0" w:color="auto"/>
            </w:tcBorders>
            <w:vAlign w:val="center"/>
            <w:hideMark/>
          </w:tcPr>
          <w:p w14:paraId="34492D2A"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76567135"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6D41ECFF" w14:textId="77777777" w:rsidR="00E55C10" w:rsidRPr="00E55C10" w:rsidRDefault="00E55C10" w:rsidP="00E55C10">
            <w:pPr>
              <w:jc w:val="both"/>
              <w:rPr>
                <w:color w:val="000000"/>
                <w:sz w:val="22"/>
                <w:szCs w:val="22"/>
                <w:lang w:eastAsia="lt-LT"/>
              </w:rPr>
            </w:pPr>
            <w:r w:rsidRPr="00E55C10">
              <w:rPr>
                <w:color w:val="000000"/>
                <w:sz w:val="22"/>
                <w:szCs w:val="22"/>
                <w:lang w:eastAsia="lt-LT"/>
              </w:rPr>
              <w:t>El. maitinimas: 100-240V, AC 50/60 Hz, 10A, 360VA.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152DDE76"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12AB8824" w14:textId="77777777" w:rsidTr="00E55C10">
        <w:trPr>
          <w:trHeight w:val="1392"/>
        </w:trPr>
        <w:tc>
          <w:tcPr>
            <w:tcW w:w="680" w:type="dxa"/>
            <w:tcBorders>
              <w:top w:val="nil"/>
              <w:left w:val="single" w:sz="4" w:space="0" w:color="000000"/>
              <w:bottom w:val="single" w:sz="8" w:space="0" w:color="auto"/>
              <w:right w:val="single" w:sz="8" w:space="0" w:color="auto"/>
            </w:tcBorders>
            <w:shd w:val="clear" w:color="auto" w:fill="auto"/>
            <w:vAlign w:val="center"/>
            <w:hideMark/>
          </w:tcPr>
          <w:p w14:paraId="19CC504C" w14:textId="77777777" w:rsidR="00E55C10" w:rsidRPr="00E55C10" w:rsidRDefault="00E55C10" w:rsidP="00E55C10">
            <w:pPr>
              <w:jc w:val="both"/>
              <w:rPr>
                <w:color w:val="000000"/>
                <w:sz w:val="22"/>
                <w:szCs w:val="22"/>
                <w:lang w:eastAsia="lt-LT"/>
              </w:rPr>
            </w:pPr>
            <w:r w:rsidRPr="00E55C10">
              <w:rPr>
                <w:color w:val="000000"/>
                <w:sz w:val="22"/>
                <w:szCs w:val="22"/>
                <w:lang w:eastAsia="lt-LT"/>
              </w:rPr>
              <w:t>1.2 </w:t>
            </w:r>
          </w:p>
        </w:tc>
        <w:tc>
          <w:tcPr>
            <w:tcW w:w="2896" w:type="dxa"/>
            <w:gridSpan w:val="3"/>
            <w:tcBorders>
              <w:top w:val="nil"/>
              <w:left w:val="nil"/>
              <w:bottom w:val="single" w:sz="8" w:space="0" w:color="auto"/>
              <w:right w:val="single" w:sz="8" w:space="0" w:color="auto"/>
            </w:tcBorders>
            <w:shd w:val="clear" w:color="auto" w:fill="auto"/>
            <w:vAlign w:val="center"/>
            <w:hideMark/>
          </w:tcPr>
          <w:p w14:paraId="4E312489" w14:textId="77777777" w:rsidR="00E55C10" w:rsidRPr="00E55C10" w:rsidRDefault="00E55C10" w:rsidP="00E55C10">
            <w:pPr>
              <w:jc w:val="both"/>
              <w:rPr>
                <w:color w:val="000000"/>
                <w:sz w:val="22"/>
                <w:szCs w:val="22"/>
                <w:lang w:eastAsia="lt-LT"/>
              </w:rPr>
            </w:pPr>
            <w:r w:rsidRPr="00E55C10">
              <w:rPr>
                <w:color w:val="000000"/>
                <w:sz w:val="22"/>
                <w:szCs w:val="22"/>
                <w:lang w:eastAsia="lt-LT"/>
              </w:rPr>
              <w:t>Pagalbiniai prietaisai ir reikmenys </w:t>
            </w:r>
          </w:p>
        </w:tc>
        <w:tc>
          <w:tcPr>
            <w:tcW w:w="5949" w:type="dxa"/>
            <w:gridSpan w:val="4"/>
            <w:tcBorders>
              <w:top w:val="nil"/>
              <w:left w:val="nil"/>
              <w:bottom w:val="single" w:sz="8" w:space="0" w:color="auto"/>
              <w:right w:val="single" w:sz="8" w:space="0" w:color="auto"/>
            </w:tcBorders>
            <w:shd w:val="clear" w:color="auto" w:fill="auto"/>
            <w:vAlign w:val="center"/>
            <w:hideMark/>
          </w:tcPr>
          <w:p w14:paraId="4E538D10"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Lustų skaitytuvas turi būti komplektuojamas su lustams tinkama paruošti reikalinga smulkia laboratorine įranga ir reikmenimis (lustų adapteriais, lustų paruošimo stiklais ir indais, </w:t>
            </w:r>
            <w:proofErr w:type="spellStart"/>
            <w:r w:rsidRPr="00E55C10">
              <w:rPr>
                <w:color w:val="000000"/>
                <w:sz w:val="22"/>
                <w:szCs w:val="22"/>
                <w:lang w:eastAsia="lt-LT"/>
              </w:rPr>
              <w:t>hibridizavimo</w:t>
            </w:r>
            <w:proofErr w:type="spellEnd"/>
            <w:r w:rsidRPr="00E55C10">
              <w:rPr>
                <w:color w:val="000000"/>
                <w:sz w:val="22"/>
                <w:szCs w:val="22"/>
                <w:lang w:eastAsia="lt-LT"/>
              </w:rPr>
              <w:t xml:space="preserve"> kamera, termostatais, vakuumine džiovykle ir kitais, pagal </w:t>
            </w:r>
            <w:proofErr w:type="spellStart"/>
            <w:r w:rsidRPr="00E55C10">
              <w:rPr>
                <w:color w:val="000000"/>
                <w:sz w:val="22"/>
                <w:szCs w:val="22"/>
                <w:lang w:eastAsia="lt-LT"/>
              </w:rPr>
              <w:t>genotipavimo</w:t>
            </w:r>
            <w:proofErr w:type="spellEnd"/>
            <w:r w:rsidRPr="00E55C10">
              <w:rPr>
                <w:color w:val="000000"/>
                <w:sz w:val="22"/>
                <w:szCs w:val="22"/>
                <w:lang w:eastAsia="lt-LT"/>
              </w:rPr>
              <w:t xml:space="preserve"> protokolą, reikalingais specialiais reikmenimis).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76576ADD"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258012E0" w14:textId="77777777" w:rsidTr="00E55C10">
        <w:trPr>
          <w:trHeight w:val="564"/>
        </w:trPr>
        <w:tc>
          <w:tcPr>
            <w:tcW w:w="680" w:type="dxa"/>
            <w:tcBorders>
              <w:top w:val="nil"/>
              <w:left w:val="single" w:sz="4" w:space="0" w:color="000000"/>
              <w:bottom w:val="single" w:sz="8" w:space="0" w:color="auto"/>
              <w:right w:val="single" w:sz="8" w:space="0" w:color="auto"/>
            </w:tcBorders>
            <w:shd w:val="clear" w:color="auto" w:fill="auto"/>
            <w:vAlign w:val="center"/>
            <w:hideMark/>
          </w:tcPr>
          <w:p w14:paraId="59927743" w14:textId="77777777" w:rsidR="00E55C10" w:rsidRPr="00E55C10" w:rsidRDefault="00E55C10" w:rsidP="00E55C10">
            <w:pPr>
              <w:jc w:val="both"/>
              <w:rPr>
                <w:color w:val="000000"/>
                <w:sz w:val="22"/>
                <w:szCs w:val="22"/>
                <w:lang w:eastAsia="lt-LT"/>
              </w:rPr>
            </w:pPr>
            <w:r w:rsidRPr="00E55C10">
              <w:rPr>
                <w:color w:val="000000"/>
                <w:sz w:val="22"/>
                <w:szCs w:val="22"/>
                <w:lang w:eastAsia="lt-LT"/>
              </w:rPr>
              <w:t>1.3 </w:t>
            </w:r>
          </w:p>
        </w:tc>
        <w:tc>
          <w:tcPr>
            <w:tcW w:w="2896" w:type="dxa"/>
            <w:gridSpan w:val="3"/>
            <w:tcBorders>
              <w:top w:val="nil"/>
              <w:left w:val="nil"/>
              <w:bottom w:val="single" w:sz="8" w:space="0" w:color="auto"/>
              <w:right w:val="single" w:sz="8" w:space="0" w:color="auto"/>
            </w:tcBorders>
            <w:shd w:val="clear" w:color="auto" w:fill="auto"/>
            <w:vAlign w:val="center"/>
            <w:hideMark/>
          </w:tcPr>
          <w:p w14:paraId="62F6294B" w14:textId="77777777" w:rsidR="00E55C10" w:rsidRPr="00E55C10" w:rsidRDefault="00E55C10" w:rsidP="00E55C10">
            <w:pPr>
              <w:jc w:val="both"/>
              <w:rPr>
                <w:color w:val="000000"/>
                <w:sz w:val="22"/>
                <w:szCs w:val="22"/>
                <w:lang w:eastAsia="lt-LT"/>
              </w:rPr>
            </w:pPr>
            <w:r w:rsidRPr="00E55C10">
              <w:rPr>
                <w:color w:val="000000"/>
                <w:sz w:val="22"/>
                <w:szCs w:val="22"/>
                <w:lang w:eastAsia="lt-LT"/>
              </w:rPr>
              <w:t>Instrumento valdymo sistema </w:t>
            </w:r>
          </w:p>
        </w:tc>
        <w:tc>
          <w:tcPr>
            <w:tcW w:w="5949" w:type="dxa"/>
            <w:gridSpan w:val="4"/>
            <w:tcBorders>
              <w:top w:val="nil"/>
              <w:left w:val="nil"/>
              <w:bottom w:val="single" w:sz="8" w:space="0" w:color="auto"/>
              <w:right w:val="single" w:sz="8" w:space="0" w:color="auto"/>
            </w:tcBorders>
            <w:shd w:val="clear" w:color="auto" w:fill="auto"/>
            <w:vAlign w:val="center"/>
            <w:hideMark/>
          </w:tcPr>
          <w:p w14:paraId="189B07ED"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skaitytuvas privalo turėti valdymo kompiuterį, kuris valdo visus skaitytuvo komponentus.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0E8BD53C"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171E5F10" w14:textId="77777777" w:rsidTr="00E55C10">
        <w:trPr>
          <w:trHeight w:val="1116"/>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3D60D811" w14:textId="77777777" w:rsidR="00E55C10" w:rsidRPr="00E55C10" w:rsidRDefault="00E55C10" w:rsidP="00E55C10">
            <w:pPr>
              <w:jc w:val="both"/>
              <w:rPr>
                <w:color w:val="000000"/>
                <w:sz w:val="22"/>
                <w:szCs w:val="22"/>
                <w:lang w:eastAsia="lt-LT"/>
              </w:rPr>
            </w:pPr>
            <w:r w:rsidRPr="00E55C10">
              <w:rPr>
                <w:color w:val="000000"/>
                <w:sz w:val="22"/>
                <w:szCs w:val="22"/>
                <w:lang w:eastAsia="lt-LT"/>
              </w:rPr>
              <w:t>1.4 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474DE2F6" w14:textId="77777777" w:rsidR="00E55C10" w:rsidRPr="00E55C10" w:rsidRDefault="00E55C10" w:rsidP="00E55C10">
            <w:pPr>
              <w:jc w:val="both"/>
              <w:rPr>
                <w:color w:val="000000"/>
                <w:sz w:val="22"/>
                <w:szCs w:val="22"/>
                <w:lang w:eastAsia="lt-LT"/>
              </w:rPr>
            </w:pPr>
            <w:r w:rsidRPr="00E55C10">
              <w:rPr>
                <w:color w:val="000000"/>
                <w:sz w:val="22"/>
                <w:szCs w:val="22"/>
                <w:lang w:eastAsia="lt-LT"/>
              </w:rPr>
              <w:t>Programinė įranga  </w:t>
            </w:r>
          </w:p>
        </w:tc>
        <w:tc>
          <w:tcPr>
            <w:tcW w:w="5949" w:type="dxa"/>
            <w:gridSpan w:val="4"/>
            <w:tcBorders>
              <w:top w:val="nil"/>
              <w:left w:val="nil"/>
              <w:bottom w:val="single" w:sz="8" w:space="0" w:color="auto"/>
              <w:right w:val="single" w:sz="8" w:space="0" w:color="auto"/>
            </w:tcBorders>
            <w:shd w:val="clear" w:color="auto" w:fill="auto"/>
            <w:vAlign w:val="center"/>
            <w:hideMark/>
          </w:tcPr>
          <w:p w14:paraId="1208C898"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Lustų skaitytuvas turi turėti duomenų vizualizavimo ir tvarkymo įrankius su ataskaitų teikimo galimybėmis. Programinė įranga turi turėti </w:t>
            </w:r>
            <w:proofErr w:type="spellStart"/>
            <w:r w:rsidRPr="00E55C10">
              <w:rPr>
                <w:color w:val="000000"/>
                <w:sz w:val="22"/>
                <w:szCs w:val="22"/>
                <w:lang w:eastAsia="lt-LT"/>
              </w:rPr>
              <w:t>genotipavimui</w:t>
            </w:r>
            <w:proofErr w:type="spellEnd"/>
            <w:r w:rsidRPr="00E55C10">
              <w:rPr>
                <w:color w:val="000000"/>
                <w:sz w:val="22"/>
                <w:szCs w:val="22"/>
                <w:lang w:eastAsia="lt-LT"/>
              </w:rPr>
              <w:t xml:space="preserve"> skirtą modulį, kuris susijęs su bendra instrumento sistema.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76041ECC"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7D622AA1" w14:textId="77777777" w:rsidTr="00E55C10">
        <w:trPr>
          <w:trHeight w:val="1116"/>
        </w:trPr>
        <w:tc>
          <w:tcPr>
            <w:tcW w:w="680" w:type="dxa"/>
            <w:vMerge/>
            <w:tcBorders>
              <w:top w:val="nil"/>
              <w:left w:val="single" w:sz="4" w:space="0" w:color="000000"/>
              <w:bottom w:val="single" w:sz="8" w:space="0" w:color="000000"/>
              <w:right w:val="single" w:sz="8" w:space="0" w:color="auto"/>
            </w:tcBorders>
            <w:vAlign w:val="center"/>
            <w:hideMark/>
          </w:tcPr>
          <w:p w14:paraId="0331B279"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4986E47"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06CB549E"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skaitytuvo ir jo sugeneruotų duomenų valdymo kompiuteryje esanti programinė įranga turi suteikti galimybę ir programiškai suderinamai perkelti duomenis iš lustų skaitytuvo kompiuterio į kitus, analizei ir saugojimui skirtus, kompiuterinius išteklius.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4179EC11"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2E24C127" w14:textId="77777777" w:rsidTr="00E55C10">
        <w:trPr>
          <w:trHeight w:val="828"/>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3A0A5641" w14:textId="77777777" w:rsidR="00E55C10" w:rsidRPr="00E55C10" w:rsidRDefault="00E55C10" w:rsidP="00E55C10">
            <w:pPr>
              <w:jc w:val="both"/>
              <w:rPr>
                <w:color w:val="000000"/>
                <w:sz w:val="22"/>
                <w:szCs w:val="22"/>
                <w:lang w:eastAsia="lt-LT"/>
              </w:rPr>
            </w:pPr>
            <w:r w:rsidRPr="00E55C10">
              <w:rPr>
                <w:color w:val="000000"/>
                <w:sz w:val="22"/>
                <w:szCs w:val="22"/>
                <w:lang w:eastAsia="lt-LT"/>
              </w:rPr>
              <w:lastRenderedPageBreak/>
              <w:t>1.5 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399BC784" w14:textId="77777777" w:rsidR="00E55C10" w:rsidRPr="00E55C10" w:rsidRDefault="00E55C10" w:rsidP="00E55C10">
            <w:pPr>
              <w:jc w:val="both"/>
              <w:rPr>
                <w:color w:val="000000"/>
                <w:sz w:val="22"/>
                <w:szCs w:val="22"/>
                <w:lang w:eastAsia="lt-LT"/>
              </w:rPr>
            </w:pPr>
            <w:r w:rsidRPr="00E55C10">
              <w:rPr>
                <w:color w:val="000000"/>
                <w:sz w:val="22"/>
                <w:szCs w:val="22"/>
                <w:lang w:eastAsia="lt-LT"/>
              </w:rPr>
              <w:t>CE ženklinimas</w:t>
            </w:r>
          </w:p>
        </w:tc>
        <w:tc>
          <w:tcPr>
            <w:tcW w:w="5949" w:type="dxa"/>
            <w:gridSpan w:val="4"/>
            <w:tcBorders>
              <w:top w:val="nil"/>
              <w:left w:val="nil"/>
              <w:bottom w:val="nil"/>
              <w:right w:val="single" w:sz="8" w:space="0" w:color="auto"/>
            </w:tcBorders>
            <w:shd w:val="clear" w:color="auto" w:fill="auto"/>
            <w:vAlign w:val="center"/>
            <w:hideMark/>
          </w:tcPr>
          <w:p w14:paraId="2841ECDE"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Turi atitikti ES direktyvas, kurios taikomos tokio tipo įrangai – EMC 2014/30/EU, LVD 2014/35/EU, RED 2014/53/EU, </w:t>
            </w:r>
            <w:proofErr w:type="spellStart"/>
            <w:r w:rsidRPr="00E55C10">
              <w:rPr>
                <w:color w:val="000000"/>
                <w:sz w:val="22"/>
                <w:szCs w:val="22"/>
                <w:lang w:eastAsia="lt-LT"/>
              </w:rPr>
              <w:t>RoHS</w:t>
            </w:r>
            <w:proofErr w:type="spellEnd"/>
            <w:r w:rsidRPr="00E55C10">
              <w:rPr>
                <w:color w:val="000000"/>
                <w:sz w:val="22"/>
                <w:szCs w:val="22"/>
                <w:lang w:eastAsia="lt-LT"/>
              </w:rPr>
              <w:t xml:space="preserve"> 2011/65/EU. </w:t>
            </w:r>
          </w:p>
        </w:tc>
        <w:tc>
          <w:tcPr>
            <w:tcW w:w="5031" w:type="dxa"/>
            <w:gridSpan w:val="7"/>
            <w:vMerge w:val="restart"/>
            <w:tcBorders>
              <w:top w:val="nil"/>
              <w:left w:val="single" w:sz="8" w:space="0" w:color="auto"/>
              <w:bottom w:val="single" w:sz="8" w:space="0" w:color="000000"/>
              <w:right w:val="single" w:sz="4" w:space="0" w:color="000000"/>
            </w:tcBorders>
            <w:shd w:val="clear" w:color="auto" w:fill="auto"/>
            <w:vAlign w:val="center"/>
            <w:hideMark/>
          </w:tcPr>
          <w:p w14:paraId="0428D94B"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32FAEBFB" w14:textId="77777777" w:rsidTr="00E55C10">
        <w:trPr>
          <w:trHeight w:val="300"/>
        </w:trPr>
        <w:tc>
          <w:tcPr>
            <w:tcW w:w="680" w:type="dxa"/>
            <w:vMerge/>
            <w:tcBorders>
              <w:top w:val="nil"/>
              <w:left w:val="single" w:sz="4" w:space="0" w:color="000000"/>
              <w:bottom w:val="single" w:sz="8" w:space="0" w:color="000000"/>
              <w:right w:val="single" w:sz="8" w:space="0" w:color="auto"/>
            </w:tcBorders>
            <w:vAlign w:val="center"/>
            <w:hideMark/>
          </w:tcPr>
          <w:p w14:paraId="5312C3C4"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11ED24CD"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51A983D8" w14:textId="77777777" w:rsidR="00E55C10" w:rsidRPr="00E55C10" w:rsidRDefault="00E55C10" w:rsidP="00E55C10">
            <w:pPr>
              <w:jc w:val="both"/>
              <w:rPr>
                <w:color w:val="000000"/>
                <w:sz w:val="22"/>
                <w:szCs w:val="22"/>
                <w:lang w:eastAsia="lt-LT"/>
              </w:rPr>
            </w:pPr>
            <w:r w:rsidRPr="00E55C10">
              <w:rPr>
                <w:color w:val="000000"/>
                <w:sz w:val="22"/>
                <w:szCs w:val="22"/>
                <w:lang w:eastAsia="lt-LT"/>
              </w:rPr>
              <w:t>Pirkimo laimėtojas, pasirašius sutartį, turės pateikti CE sertifikatus.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6F33D839" w14:textId="77777777" w:rsidR="00E55C10" w:rsidRPr="00E55C10" w:rsidRDefault="00E55C10" w:rsidP="00E55C10">
            <w:pPr>
              <w:rPr>
                <w:color w:val="000000"/>
                <w:sz w:val="22"/>
                <w:szCs w:val="22"/>
                <w:lang w:eastAsia="lt-LT"/>
              </w:rPr>
            </w:pPr>
          </w:p>
        </w:tc>
      </w:tr>
      <w:tr w:rsidR="00E55C10" w:rsidRPr="00E55C10" w14:paraId="05A3A0B7" w14:textId="77777777" w:rsidTr="00E55C10">
        <w:trPr>
          <w:trHeight w:val="564"/>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5F3BDDF7" w14:textId="77777777" w:rsidR="00E55C10" w:rsidRPr="00E55C10" w:rsidRDefault="00E55C10" w:rsidP="00E55C10">
            <w:pPr>
              <w:jc w:val="both"/>
              <w:rPr>
                <w:color w:val="000000"/>
                <w:sz w:val="22"/>
                <w:szCs w:val="22"/>
                <w:lang w:eastAsia="lt-LT"/>
              </w:rPr>
            </w:pPr>
            <w:r w:rsidRPr="00E55C10">
              <w:rPr>
                <w:color w:val="000000"/>
                <w:sz w:val="22"/>
                <w:szCs w:val="22"/>
                <w:lang w:eastAsia="lt-LT"/>
              </w:rPr>
              <w:t>2.1 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16BF2825"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skaitytuvo techninės savybės </w:t>
            </w:r>
          </w:p>
        </w:tc>
        <w:tc>
          <w:tcPr>
            <w:tcW w:w="5949" w:type="dxa"/>
            <w:gridSpan w:val="4"/>
            <w:tcBorders>
              <w:top w:val="nil"/>
              <w:left w:val="nil"/>
              <w:bottom w:val="single" w:sz="8" w:space="0" w:color="auto"/>
              <w:right w:val="single" w:sz="8" w:space="0" w:color="auto"/>
            </w:tcBorders>
            <w:shd w:val="clear" w:color="auto" w:fill="auto"/>
            <w:vAlign w:val="center"/>
            <w:hideMark/>
          </w:tcPr>
          <w:p w14:paraId="3E73DDFF" w14:textId="77777777" w:rsidR="00E55C10" w:rsidRPr="00E55C10" w:rsidRDefault="00E55C10" w:rsidP="00E55C10">
            <w:pPr>
              <w:jc w:val="both"/>
              <w:rPr>
                <w:color w:val="000000"/>
                <w:sz w:val="22"/>
                <w:szCs w:val="22"/>
                <w:lang w:eastAsia="lt-LT"/>
              </w:rPr>
            </w:pPr>
            <w:r w:rsidRPr="00E55C10">
              <w:rPr>
                <w:color w:val="000000"/>
                <w:sz w:val="22"/>
                <w:szCs w:val="22"/>
                <w:lang w:eastAsia="lt-LT"/>
              </w:rPr>
              <w:t>Raiška – ne mažiau nei 0,53 mikrono tikroji erdvinė skiriamoji geba su dviejų kanalų rinkiniu.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7E184F35"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21CEE75F" w14:textId="77777777" w:rsidTr="00E55C10">
        <w:trPr>
          <w:trHeight w:val="564"/>
        </w:trPr>
        <w:tc>
          <w:tcPr>
            <w:tcW w:w="680" w:type="dxa"/>
            <w:vMerge/>
            <w:tcBorders>
              <w:top w:val="nil"/>
              <w:left w:val="single" w:sz="4" w:space="0" w:color="000000"/>
              <w:bottom w:val="single" w:sz="8" w:space="0" w:color="000000"/>
              <w:right w:val="single" w:sz="8" w:space="0" w:color="auto"/>
            </w:tcBorders>
            <w:vAlign w:val="center"/>
            <w:hideMark/>
          </w:tcPr>
          <w:p w14:paraId="715934B7"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6483F14"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1CA899A4"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Gebėjimas skenuoti mėginius, paruoštus tiek rankiniu būdu, tiek automatizuotai (naudojant skysčių </w:t>
            </w:r>
            <w:proofErr w:type="spellStart"/>
            <w:r w:rsidRPr="00E55C10">
              <w:rPr>
                <w:color w:val="000000"/>
                <w:sz w:val="22"/>
                <w:szCs w:val="22"/>
                <w:lang w:eastAsia="lt-LT"/>
              </w:rPr>
              <w:t>robotiką</w:t>
            </w:r>
            <w:proofErr w:type="spellEnd"/>
            <w:r w:rsidRPr="00E55C10">
              <w:rPr>
                <w:color w:val="000000"/>
                <w:sz w:val="22"/>
                <w:szCs w:val="22"/>
                <w:lang w:eastAsia="lt-LT"/>
              </w:rPr>
              <w:t>).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0B1AE4F9"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46293811" w14:textId="77777777" w:rsidTr="00E55C10">
        <w:trPr>
          <w:trHeight w:val="564"/>
        </w:trPr>
        <w:tc>
          <w:tcPr>
            <w:tcW w:w="680" w:type="dxa"/>
            <w:vMerge/>
            <w:tcBorders>
              <w:top w:val="nil"/>
              <w:left w:val="single" w:sz="4" w:space="0" w:color="000000"/>
              <w:bottom w:val="single" w:sz="8" w:space="0" w:color="000000"/>
              <w:right w:val="single" w:sz="8" w:space="0" w:color="auto"/>
            </w:tcBorders>
            <w:vAlign w:val="center"/>
            <w:hideMark/>
          </w:tcPr>
          <w:p w14:paraId="198EE2DC"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19A1C001"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6D4FB509"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Tiriamų vieno nukleotido variantų nustatymo našumas – nustatymo dažnis  ≥ 99 %, </w:t>
            </w:r>
            <w:proofErr w:type="spellStart"/>
            <w:r w:rsidRPr="00E55C10">
              <w:rPr>
                <w:color w:val="000000"/>
                <w:sz w:val="22"/>
                <w:szCs w:val="22"/>
                <w:lang w:eastAsia="lt-LT"/>
              </w:rPr>
              <w:t>atkartojamumas</w:t>
            </w:r>
            <w:proofErr w:type="spellEnd"/>
            <w:r w:rsidRPr="00E55C10">
              <w:rPr>
                <w:color w:val="000000"/>
                <w:sz w:val="22"/>
                <w:szCs w:val="22"/>
                <w:lang w:eastAsia="lt-LT"/>
              </w:rPr>
              <w:t xml:space="preserve"> ≥ 99,9 %.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25E10FD5"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74119B08" w14:textId="77777777" w:rsidTr="00E55C10">
        <w:trPr>
          <w:trHeight w:val="552"/>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3658CE46" w14:textId="77777777" w:rsidR="00E55C10" w:rsidRPr="00E55C10" w:rsidRDefault="00E55C10" w:rsidP="00E55C10">
            <w:pPr>
              <w:jc w:val="both"/>
              <w:rPr>
                <w:color w:val="000000"/>
                <w:sz w:val="22"/>
                <w:szCs w:val="22"/>
                <w:lang w:eastAsia="lt-LT"/>
              </w:rPr>
            </w:pPr>
            <w:r w:rsidRPr="00E55C10">
              <w:rPr>
                <w:color w:val="000000"/>
                <w:sz w:val="22"/>
                <w:szCs w:val="22"/>
                <w:lang w:eastAsia="lt-LT"/>
              </w:rPr>
              <w:t>2.2 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07EE3511"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suderinamumas </w:t>
            </w:r>
          </w:p>
        </w:tc>
        <w:tc>
          <w:tcPr>
            <w:tcW w:w="5949" w:type="dxa"/>
            <w:gridSpan w:val="4"/>
            <w:tcBorders>
              <w:top w:val="nil"/>
              <w:left w:val="nil"/>
              <w:bottom w:val="nil"/>
              <w:right w:val="single" w:sz="8" w:space="0" w:color="auto"/>
            </w:tcBorders>
            <w:shd w:val="clear" w:color="auto" w:fill="auto"/>
            <w:vAlign w:val="center"/>
            <w:hideMark/>
          </w:tcPr>
          <w:p w14:paraId="5876744A"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w:t>
            </w:r>
            <w:proofErr w:type="spellStart"/>
            <w:r w:rsidRPr="00E55C10">
              <w:rPr>
                <w:color w:val="000000"/>
                <w:sz w:val="22"/>
                <w:szCs w:val="22"/>
                <w:lang w:eastAsia="lt-LT"/>
              </w:rPr>
              <w:t>Mikrogardelės</w:t>
            </w:r>
            <w:proofErr w:type="spellEnd"/>
            <w:r w:rsidRPr="00E55C10">
              <w:rPr>
                <w:color w:val="000000"/>
                <w:sz w:val="22"/>
                <w:szCs w:val="22"/>
                <w:lang w:eastAsia="lt-LT"/>
              </w:rPr>
              <w:t xml:space="preserve"> turi turėti </w:t>
            </w:r>
            <w:proofErr w:type="spellStart"/>
            <w:r w:rsidRPr="00E55C10">
              <w:rPr>
                <w:color w:val="000000"/>
                <w:sz w:val="22"/>
                <w:szCs w:val="22"/>
                <w:lang w:eastAsia="lt-LT"/>
              </w:rPr>
              <w:t>mikrošulinėlius</w:t>
            </w:r>
            <w:proofErr w:type="spellEnd"/>
            <w:r w:rsidRPr="00E55C10">
              <w:rPr>
                <w:color w:val="000000"/>
                <w:sz w:val="22"/>
                <w:szCs w:val="22"/>
                <w:lang w:eastAsia="lt-LT"/>
              </w:rPr>
              <w:t>, kuriuose yra sferinės dalelės; </w:t>
            </w:r>
          </w:p>
        </w:tc>
        <w:tc>
          <w:tcPr>
            <w:tcW w:w="5031" w:type="dxa"/>
            <w:gridSpan w:val="7"/>
            <w:vMerge w:val="restart"/>
            <w:tcBorders>
              <w:top w:val="nil"/>
              <w:left w:val="single" w:sz="8" w:space="0" w:color="auto"/>
              <w:bottom w:val="single" w:sz="8" w:space="0" w:color="000000"/>
              <w:right w:val="single" w:sz="4" w:space="0" w:color="000000"/>
            </w:tcBorders>
            <w:shd w:val="clear" w:color="auto" w:fill="auto"/>
            <w:vAlign w:val="center"/>
            <w:hideMark/>
          </w:tcPr>
          <w:p w14:paraId="53580DAD"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620E2012" w14:textId="77777777" w:rsidTr="00E55C10">
        <w:trPr>
          <w:trHeight w:val="828"/>
        </w:trPr>
        <w:tc>
          <w:tcPr>
            <w:tcW w:w="680" w:type="dxa"/>
            <w:vMerge/>
            <w:tcBorders>
              <w:top w:val="nil"/>
              <w:left w:val="single" w:sz="4" w:space="0" w:color="000000"/>
              <w:bottom w:val="single" w:sz="8" w:space="0" w:color="000000"/>
              <w:right w:val="single" w:sz="8" w:space="0" w:color="auto"/>
            </w:tcBorders>
            <w:vAlign w:val="center"/>
            <w:hideMark/>
          </w:tcPr>
          <w:p w14:paraId="62758567"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518BB83A"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782773EA"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w:t>
            </w:r>
            <w:proofErr w:type="spellStart"/>
            <w:r w:rsidRPr="00E55C10">
              <w:rPr>
                <w:color w:val="000000"/>
                <w:sz w:val="22"/>
                <w:szCs w:val="22"/>
                <w:lang w:eastAsia="lt-LT"/>
              </w:rPr>
              <w:t>Mikrogardelėms</w:t>
            </w:r>
            <w:proofErr w:type="spellEnd"/>
            <w:r w:rsidRPr="00E55C10">
              <w:rPr>
                <w:color w:val="000000"/>
                <w:sz w:val="22"/>
                <w:szCs w:val="22"/>
                <w:lang w:eastAsia="lt-LT"/>
              </w:rPr>
              <w:t xml:space="preserve"> turi būti atlikta kokybės kontrolė, atliekama kritinėse gamybos fazėse:  </w:t>
            </w:r>
            <w:proofErr w:type="spellStart"/>
            <w:r w:rsidRPr="00E55C10">
              <w:rPr>
                <w:color w:val="000000"/>
                <w:sz w:val="22"/>
                <w:szCs w:val="22"/>
                <w:lang w:eastAsia="lt-LT"/>
              </w:rPr>
              <w:t>oligonukleotido</w:t>
            </w:r>
            <w:proofErr w:type="spellEnd"/>
            <w:r w:rsidRPr="00E55C10">
              <w:rPr>
                <w:color w:val="000000"/>
                <w:sz w:val="22"/>
                <w:szCs w:val="22"/>
                <w:lang w:eastAsia="lt-LT"/>
              </w:rPr>
              <w:t xml:space="preserve"> sintezės, sferinių dalelių gamybos ir užnešus sferas ant </w:t>
            </w:r>
            <w:proofErr w:type="spellStart"/>
            <w:r w:rsidRPr="00E55C10">
              <w:rPr>
                <w:color w:val="000000"/>
                <w:sz w:val="22"/>
                <w:szCs w:val="22"/>
                <w:lang w:eastAsia="lt-LT"/>
              </w:rPr>
              <w:t>mikrogardelės</w:t>
            </w:r>
            <w:proofErr w:type="spellEnd"/>
            <w:r w:rsidRPr="00E55C10">
              <w:rPr>
                <w:color w:val="000000"/>
                <w:sz w:val="22"/>
                <w:szCs w:val="22"/>
                <w:lang w:eastAsia="lt-LT"/>
              </w:rPr>
              <w:t>;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1C96D8F6" w14:textId="77777777" w:rsidR="00E55C10" w:rsidRPr="00E55C10" w:rsidRDefault="00E55C10" w:rsidP="00E55C10">
            <w:pPr>
              <w:rPr>
                <w:color w:val="000000"/>
                <w:sz w:val="22"/>
                <w:szCs w:val="22"/>
                <w:lang w:eastAsia="lt-LT"/>
              </w:rPr>
            </w:pPr>
          </w:p>
        </w:tc>
      </w:tr>
      <w:tr w:rsidR="00E55C10" w:rsidRPr="00E55C10" w14:paraId="797DC9F8" w14:textId="77777777" w:rsidTr="00E55C10">
        <w:trPr>
          <w:trHeight w:val="840"/>
        </w:trPr>
        <w:tc>
          <w:tcPr>
            <w:tcW w:w="680" w:type="dxa"/>
            <w:vMerge/>
            <w:tcBorders>
              <w:top w:val="nil"/>
              <w:left w:val="single" w:sz="4" w:space="0" w:color="000000"/>
              <w:bottom w:val="single" w:sz="8" w:space="0" w:color="000000"/>
              <w:right w:val="single" w:sz="8" w:space="0" w:color="auto"/>
            </w:tcBorders>
            <w:vAlign w:val="center"/>
            <w:hideMark/>
          </w:tcPr>
          <w:p w14:paraId="52F1300C"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9CD3094"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1FCD46AE"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Taikinių tipas – 50-ies nukleotidų ilgio fragmentai (</w:t>
            </w:r>
            <w:proofErr w:type="spellStart"/>
            <w:r w:rsidRPr="00E55C10">
              <w:rPr>
                <w:color w:val="000000"/>
                <w:sz w:val="22"/>
                <w:szCs w:val="22"/>
                <w:lang w:eastAsia="lt-LT"/>
              </w:rPr>
              <w:t>oligonukleotidai</w:t>
            </w:r>
            <w:proofErr w:type="spellEnd"/>
            <w:r w:rsidRPr="00E55C10">
              <w:rPr>
                <w:color w:val="000000"/>
                <w:sz w:val="22"/>
                <w:szCs w:val="22"/>
                <w:lang w:eastAsia="lt-LT"/>
              </w:rPr>
              <w:t>), kuriems,  prieš pritvirtinant prie sferinių rutuliukų, taikoma kokybės kontrolė.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211D3B6F" w14:textId="77777777" w:rsidR="00E55C10" w:rsidRPr="00E55C10" w:rsidRDefault="00E55C10" w:rsidP="00E55C10">
            <w:pPr>
              <w:rPr>
                <w:color w:val="000000"/>
                <w:sz w:val="22"/>
                <w:szCs w:val="22"/>
                <w:lang w:eastAsia="lt-LT"/>
              </w:rPr>
            </w:pPr>
          </w:p>
        </w:tc>
      </w:tr>
      <w:tr w:rsidR="00E55C10" w:rsidRPr="00E55C10" w14:paraId="0A840B8A" w14:textId="77777777" w:rsidTr="00E55C10">
        <w:trPr>
          <w:trHeight w:val="564"/>
        </w:trPr>
        <w:tc>
          <w:tcPr>
            <w:tcW w:w="680" w:type="dxa"/>
            <w:vMerge/>
            <w:tcBorders>
              <w:top w:val="nil"/>
              <w:left w:val="single" w:sz="4" w:space="0" w:color="000000"/>
              <w:bottom w:val="single" w:sz="8" w:space="0" w:color="000000"/>
              <w:right w:val="single" w:sz="8" w:space="0" w:color="auto"/>
            </w:tcBorders>
            <w:vAlign w:val="center"/>
            <w:hideMark/>
          </w:tcPr>
          <w:p w14:paraId="69BA1538"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2CCF55D"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2BEDB978"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Minimalus mėginio kiekis </w:t>
            </w:r>
            <w:proofErr w:type="spellStart"/>
            <w:r w:rsidRPr="00E55C10">
              <w:rPr>
                <w:color w:val="000000"/>
                <w:sz w:val="22"/>
                <w:szCs w:val="22"/>
                <w:lang w:eastAsia="lt-LT"/>
              </w:rPr>
              <w:t>mikrogardelei</w:t>
            </w:r>
            <w:proofErr w:type="spellEnd"/>
            <w:r w:rsidRPr="00E55C10">
              <w:rPr>
                <w:color w:val="000000"/>
                <w:sz w:val="22"/>
                <w:szCs w:val="22"/>
                <w:lang w:eastAsia="lt-LT"/>
              </w:rPr>
              <w:t xml:space="preserve"> – ne daugiau nei 200 </w:t>
            </w:r>
            <w:proofErr w:type="spellStart"/>
            <w:r w:rsidRPr="00E55C10">
              <w:rPr>
                <w:color w:val="000000"/>
                <w:sz w:val="22"/>
                <w:szCs w:val="22"/>
                <w:lang w:eastAsia="lt-LT"/>
              </w:rPr>
              <w:t>ng</w:t>
            </w:r>
            <w:proofErr w:type="spellEnd"/>
            <w:r w:rsidRPr="00E55C10">
              <w:rPr>
                <w:color w:val="000000"/>
                <w:sz w:val="22"/>
                <w:szCs w:val="22"/>
                <w:lang w:eastAsia="lt-LT"/>
              </w:rPr>
              <w:t xml:space="preserve"> </w:t>
            </w:r>
            <w:proofErr w:type="spellStart"/>
            <w:r w:rsidRPr="00E55C10">
              <w:rPr>
                <w:color w:val="000000"/>
                <w:sz w:val="22"/>
                <w:szCs w:val="22"/>
                <w:lang w:eastAsia="lt-LT"/>
              </w:rPr>
              <w:t>gDNR</w:t>
            </w:r>
            <w:proofErr w:type="spellEnd"/>
            <w:r w:rsidRPr="00E55C10">
              <w:rPr>
                <w:color w:val="000000"/>
                <w:sz w:val="22"/>
                <w:szCs w:val="22"/>
                <w:lang w:eastAsia="lt-LT"/>
              </w:rPr>
              <w:t xml:space="preserve"> vienam mėginiui.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59F0EB69"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20F37D24" w14:textId="77777777" w:rsidTr="00E55C10">
        <w:trPr>
          <w:trHeight w:val="300"/>
        </w:trPr>
        <w:tc>
          <w:tcPr>
            <w:tcW w:w="680" w:type="dxa"/>
            <w:vMerge/>
            <w:tcBorders>
              <w:top w:val="nil"/>
              <w:left w:val="single" w:sz="4" w:space="0" w:color="000000"/>
              <w:bottom w:val="single" w:sz="8" w:space="0" w:color="000000"/>
              <w:right w:val="single" w:sz="8" w:space="0" w:color="auto"/>
            </w:tcBorders>
            <w:vAlign w:val="center"/>
            <w:hideMark/>
          </w:tcPr>
          <w:p w14:paraId="06BB724C"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601C73D2"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3E94318E"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Mėginių kiekis vienai </w:t>
            </w:r>
            <w:proofErr w:type="spellStart"/>
            <w:r w:rsidRPr="00E55C10">
              <w:rPr>
                <w:color w:val="000000"/>
                <w:sz w:val="22"/>
                <w:szCs w:val="22"/>
                <w:lang w:eastAsia="lt-LT"/>
              </w:rPr>
              <w:t>mikrogardelei</w:t>
            </w:r>
            <w:proofErr w:type="spellEnd"/>
            <w:r w:rsidRPr="00E55C10">
              <w:rPr>
                <w:color w:val="000000"/>
                <w:sz w:val="22"/>
                <w:szCs w:val="22"/>
                <w:lang w:eastAsia="lt-LT"/>
              </w:rPr>
              <w:t xml:space="preserve"> – nuo 4 iki 96.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563DEE80"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1F4DA10C" w14:textId="77777777" w:rsidTr="00E55C10">
        <w:trPr>
          <w:trHeight w:val="564"/>
        </w:trPr>
        <w:tc>
          <w:tcPr>
            <w:tcW w:w="680" w:type="dxa"/>
            <w:vMerge/>
            <w:tcBorders>
              <w:top w:val="nil"/>
              <w:left w:val="single" w:sz="4" w:space="0" w:color="000000"/>
              <w:bottom w:val="single" w:sz="8" w:space="0" w:color="000000"/>
              <w:right w:val="single" w:sz="8" w:space="0" w:color="auto"/>
            </w:tcBorders>
            <w:vAlign w:val="center"/>
            <w:hideMark/>
          </w:tcPr>
          <w:p w14:paraId="3814A359"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ACB5BEF"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3692A80E" w14:textId="77777777" w:rsidR="00E55C10" w:rsidRPr="00E55C10" w:rsidRDefault="00E55C10" w:rsidP="00E55C10">
            <w:pPr>
              <w:jc w:val="both"/>
              <w:rPr>
                <w:color w:val="000000"/>
                <w:sz w:val="22"/>
                <w:szCs w:val="22"/>
                <w:lang w:eastAsia="lt-LT"/>
              </w:rPr>
            </w:pPr>
            <w:r w:rsidRPr="00E55C10">
              <w:rPr>
                <w:color w:val="000000"/>
                <w:sz w:val="22"/>
                <w:szCs w:val="22"/>
                <w:lang w:eastAsia="lt-LT"/>
              </w:rPr>
              <w:t>Tiriamų vieno nukleotido variantų kiekis vienam mėginiui – ne mažiau nei 300 genetinių sričių vienai reakcijai.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3345FED3"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45090897" w14:textId="77777777" w:rsidTr="00E55C10">
        <w:trPr>
          <w:trHeight w:val="564"/>
        </w:trPr>
        <w:tc>
          <w:tcPr>
            <w:tcW w:w="680" w:type="dxa"/>
            <w:tcBorders>
              <w:top w:val="nil"/>
              <w:left w:val="single" w:sz="4" w:space="0" w:color="000000"/>
              <w:bottom w:val="single" w:sz="8" w:space="0" w:color="auto"/>
              <w:right w:val="single" w:sz="8" w:space="0" w:color="auto"/>
            </w:tcBorders>
            <w:shd w:val="clear" w:color="auto" w:fill="auto"/>
            <w:vAlign w:val="center"/>
            <w:hideMark/>
          </w:tcPr>
          <w:p w14:paraId="00280C46" w14:textId="77777777" w:rsidR="00E55C10" w:rsidRPr="00E55C10" w:rsidRDefault="00E55C10" w:rsidP="00E55C10">
            <w:pPr>
              <w:jc w:val="both"/>
              <w:rPr>
                <w:color w:val="000000"/>
                <w:sz w:val="22"/>
                <w:szCs w:val="22"/>
                <w:lang w:eastAsia="lt-LT"/>
              </w:rPr>
            </w:pPr>
            <w:r w:rsidRPr="00E55C10">
              <w:rPr>
                <w:color w:val="000000"/>
                <w:sz w:val="22"/>
                <w:szCs w:val="22"/>
                <w:lang w:eastAsia="lt-LT"/>
              </w:rPr>
              <w:t>2.3 </w:t>
            </w:r>
          </w:p>
        </w:tc>
        <w:tc>
          <w:tcPr>
            <w:tcW w:w="2896" w:type="dxa"/>
            <w:gridSpan w:val="3"/>
            <w:tcBorders>
              <w:top w:val="nil"/>
              <w:left w:val="nil"/>
              <w:bottom w:val="single" w:sz="8" w:space="0" w:color="auto"/>
              <w:right w:val="single" w:sz="8" w:space="0" w:color="auto"/>
            </w:tcBorders>
            <w:shd w:val="clear" w:color="auto" w:fill="auto"/>
            <w:vAlign w:val="center"/>
            <w:hideMark/>
          </w:tcPr>
          <w:p w14:paraId="1B6B94C7" w14:textId="77777777" w:rsidR="00E55C10" w:rsidRPr="00E55C10" w:rsidRDefault="00E55C10" w:rsidP="00E55C10">
            <w:pPr>
              <w:jc w:val="both"/>
              <w:rPr>
                <w:color w:val="000000"/>
                <w:sz w:val="22"/>
                <w:szCs w:val="22"/>
                <w:lang w:eastAsia="lt-LT"/>
              </w:rPr>
            </w:pPr>
            <w:r w:rsidRPr="00E55C10">
              <w:rPr>
                <w:color w:val="000000"/>
                <w:sz w:val="22"/>
                <w:szCs w:val="22"/>
                <w:lang w:eastAsia="lt-LT"/>
              </w:rPr>
              <w:t>Mėginio tyrimo trukmė </w:t>
            </w:r>
          </w:p>
        </w:tc>
        <w:tc>
          <w:tcPr>
            <w:tcW w:w="5949" w:type="dxa"/>
            <w:gridSpan w:val="4"/>
            <w:tcBorders>
              <w:top w:val="nil"/>
              <w:left w:val="nil"/>
              <w:bottom w:val="single" w:sz="8" w:space="0" w:color="auto"/>
              <w:right w:val="single" w:sz="8" w:space="0" w:color="auto"/>
            </w:tcBorders>
            <w:shd w:val="clear" w:color="auto" w:fill="auto"/>
            <w:vAlign w:val="center"/>
            <w:hideMark/>
          </w:tcPr>
          <w:p w14:paraId="09374461" w14:textId="77777777" w:rsidR="00E55C10" w:rsidRPr="00E55C10" w:rsidRDefault="00E55C10" w:rsidP="00E55C10">
            <w:pPr>
              <w:jc w:val="both"/>
              <w:rPr>
                <w:color w:val="000000"/>
                <w:sz w:val="22"/>
                <w:szCs w:val="22"/>
                <w:lang w:eastAsia="lt-LT"/>
              </w:rPr>
            </w:pPr>
            <w:r w:rsidRPr="00E55C10">
              <w:rPr>
                <w:color w:val="000000"/>
                <w:sz w:val="22"/>
                <w:szCs w:val="22"/>
                <w:lang w:eastAsia="lt-LT"/>
              </w:rPr>
              <w:t>Bendras laikas nuo mėginio paruošimo pradžios iki rezultato gavimo – nuo 2 iki 3 dienų.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2846F3F0"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14455FE5" w14:textId="77777777" w:rsidTr="00E55C10">
        <w:trPr>
          <w:trHeight w:val="300"/>
        </w:trPr>
        <w:tc>
          <w:tcPr>
            <w:tcW w:w="14556" w:type="dxa"/>
            <w:gridSpan w:val="15"/>
            <w:tcBorders>
              <w:top w:val="single" w:sz="8" w:space="0" w:color="auto"/>
              <w:left w:val="single" w:sz="4" w:space="0" w:color="000000"/>
              <w:bottom w:val="single" w:sz="8" w:space="0" w:color="auto"/>
              <w:right w:val="single" w:sz="4" w:space="0" w:color="000000"/>
            </w:tcBorders>
            <w:shd w:val="clear" w:color="auto" w:fill="auto"/>
            <w:vAlign w:val="center"/>
            <w:hideMark/>
          </w:tcPr>
          <w:p w14:paraId="069B70DC" w14:textId="77777777" w:rsidR="00E55C10" w:rsidRPr="00E55C10" w:rsidRDefault="00E55C10" w:rsidP="00E55C10">
            <w:pPr>
              <w:jc w:val="both"/>
              <w:rPr>
                <w:color w:val="000000"/>
                <w:sz w:val="22"/>
                <w:szCs w:val="22"/>
                <w:lang w:eastAsia="lt-LT"/>
              </w:rPr>
            </w:pPr>
            <w:r w:rsidRPr="00E55C10">
              <w:rPr>
                <w:color w:val="000000"/>
                <w:sz w:val="22"/>
                <w:szCs w:val="22"/>
                <w:lang w:eastAsia="lt-LT"/>
              </w:rPr>
              <w:t xml:space="preserve">3.           </w:t>
            </w:r>
            <w:r w:rsidRPr="00E55C10">
              <w:rPr>
                <w:b/>
                <w:bCs/>
                <w:color w:val="000000"/>
                <w:sz w:val="22"/>
                <w:szCs w:val="22"/>
                <w:lang w:eastAsia="lt-LT"/>
              </w:rPr>
              <w:t>Genetinio analizatoriaus funkcijos</w:t>
            </w:r>
            <w:r w:rsidRPr="00E55C10">
              <w:rPr>
                <w:color w:val="000000"/>
                <w:sz w:val="22"/>
                <w:szCs w:val="22"/>
                <w:lang w:eastAsia="lt-LT"/>
              </w:rPr>
              <w:t> </w:t>
            </w:r>
          </w:p>
        </w:tc>
      </w:tr>
      <w:tr w:rsidR="00E55C10" w:rsidRPr="00E55C10" w14:paraId="0DFC28D3" w14:textId="77777777" w:rsidTr="00E55C10">
        <w:trPr>
          <w:trHeight w:val="300"/>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447CA1F8"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7C5E6F65"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c>
          <w:tcPr>
            <w:tcW w:w="5949" w:type="dxa"/>
            <w:gridSpan w:val="4"/>
            <w:tcBorders>
              <w:top w:val="nil"/>
              <w:left w:val="nil"/>
              <w:bottom w:val="single" w:sz="8" w:space="0" w:color="auto"/>
              <w:right w:val="single" w:sz="8" w:space="0" w:color="auto"/>
            </w:tcBorders>
            <w:shd w:val="clear" w:color="auto" w:fill="auto"/>
            <w:vAlign w:val="center"/>
            <w:hideMark/>
          </w:tcPr>
          <w:p w14:paraId="4DE480C2" w14:textId="77777777" w:rsidR="00E55C10" w:rsidRPr="00E55C10" w:rsidRDefault="00E55C10" w:rsidP="00E55C10">
            <w:pPr>
              <w:jc w:val="both"/>
              <w:rPr>
                <w:color w:val="000000"/>
                <w:sz w:val="22"/>
                <w:szCs w:val="22"/>
                <w:lang w:eastAsia="lt-LT"/>
              </w:rPr>
            </w:pPr>
            <w:r w:rsidRPr="00E55C10">
              <w:rPr>
                <w:color w:val="000000"/>
                <w:sz w:val="22"/>
                <w:szCs w:val="22"/>
                <w:lang w:eastAsia="lt-LT"/>
              </w:rPr>
              <w:t>Vieno nukleotido variantų genotipai – molekulinei genetinei analizei.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522C711C"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6170760A" w14:textId="77777777" w:rsidTr="00E55C10">
        <w:trPr>
          <w:trHeight w:val="300"/>
        </w:trPr>
        <w:tc>
          <w:tcPr>
            <w:tcW w:w="680" w:type="dxa"/>
            <w:vMerge/>
            <w:tcBorders>
              <w:top w:val="nil"/>
              <w:left w:val="single" w:sz="4" w:space="0" w:color="000000"/>
              <w:bottom w:val="single" w:sz="8" w:space="0" w:color="000000"/>
              <w:right w:val="single" w:sz="8" w:space="0" w:color="auto"/>
            </w:tcBorders>
            <w:vAlign w:val="center"/>
            <w:hideMark/>
          </w:tcPr>
          <w:p w14:paraId="1DB6DE7A"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B81AE2A"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09032B72" w14:textId="77777777" w:rsidR="00E55C10" w:rsidRPr="00E55C10" w:rsidRDefault="00E55C10" w:rsidP="00E55C10">
            <w:pPr>
              <w:jc w:val="both"/>
              <w:rPr>
                <w:color w:val="000000"/>
                <w:sz w:val="22"/>
                <w:szCs w:val="22"/>
                <w:lang w:eastAsia="lt-LT"/>
              </w:rPr>
            </w:pPr>
            <w:r w:rsidRPr="00E55C10">
              <w:rPr>
                <w:color w:val="000000"/>
                <w:sz w:val="22"/>
                <w:szCs w:val="22"/>
                <w:lang w:eastAsia="lt-LT"/>
              </w:rPr>
              <w:t>Kopijų skaičiaus variantų genotipai – citogenetinei analizei.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59A67201"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32E1C25D" w14:textId="77777777" w:rsidTr="00E55C10">
        <w:trPr>
          <w:trHeight w:val="564"/>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326D4A21" w14:textId="77777777" w:rsidR="00E55C10" w:rsidRPr="00E55C10" w:rsidRDefault="00E55C10" w:rsidP="00E55C10">
            <w:pPr>
              <w:jc w:val="both"/>
              <w:rPr>
                <w:color w:val="000000"/>
                <w:sz w:val="22"/>
                <w:szCs w:val="22"/>
                <w:lang w:eastAsia="lt-LT"/>
              </w:rPr>
            </w:pPr>
            <w:r w:rsidRPr="00E55C10">
              <w:rPr>
                <w:color w:val="000000"/>
                <w:sz w:val="22"/>
                <w:szCs w:val="22"/>
                <w:lang w:eastAsia="lt-LT"/>
              </w:rPr>
              <w:lastRenderedPageBreak/>
              <w:t>3.2 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25C1AE6E" w14:textId="77777777" w:rsidR="00E55C10" w:rsidRPr="00E55C10" w:rsidRDefault="00E55C10" w:rsidP="00E55C10">
            <w:pPr>
              <w:jc w:val="both"/>
              <w:rPr>
                <w:color w:val="000000"/>
                <w:sz w:val="22"/>
                <w:szCs w:val="22"/>
                <w:lang w:eastAsia="lt-LT"/>
              </w:rPr>
            </w:pPr>
            <w:proofErr w:type="spellStart"/>
            <w:r w:rsidRPr="00E55C10">
              <w:rPr>
                <w:color w:val="000000"/>
                <w:sz w:val="22"/>
                <w:szCs w:val="22"/>
                <w:lang w:eastAsia="lt-LT"/>
              </w:rPr>
              <w:t>Genotipavimo</w:t>
            </w:r>
            <w:proofErr w:type="spellEnd"/>
            <w:r w:rsidRPr="00E55C10">
              <w:rPr>
                <w:color w:val="000000"/>
                <w:sz w:val="22"/>
                <w:szCs w:val="22"/>
                <w:lang w:eastAsia="lt-LT"/>
              </w:rPr>
              <w:t xml:space="preserve"> duomenų analizė </w:t>
            </w:r>
          </w:p>
        </w:tc>
        <w:tc>
          <w:tcPr>
            <w:tcW w:w="5949" w:type="dxa"/>
            <w:gridSpan w:val="4"/>
            <w:tcBorders>
              <w:top w:val="nil"/>
              <w:left w:val="nil"/>
              <w:bottom w:val="single" w:sz="8" w:space="0" w:color="auto"/>
              <w:right w:val="single" w:sz="8" w:space="0" w:color="auto"/>
            </w:tcBorders>
            <w:shd w:val="clear" w:color="auto" w:fill="auto"/>
            <w:vAlign w:val="center"/>
            <w:hideMark/>
          </w:tcPr>
          <w:p w14:paraId="124D6EA8"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skaitytuvas turi turėti vaizdinį duomenų iš viešųjų duomenų bazių pateikimą, tokiu būdu palengvinant duomenų interpretavimą.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3F9ADB74"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751F2522" w14:textId="77777777" w:rsidTr="00E55C10">
        <w:trPr>
          <w:trHeight w:val="552"/>
        </w:trPr>
        <w:tc>
          <w:tcPr>
            <w:tcW w:w="680" w:type="dxa"/>
            <w:vMerge/>
            <w:tcBorders>
              <w:top w:val="nil"/>
              <w:left w:val="single" w:sz="4" w:space="0" w:color="000000"/>
              <w:bottom w:val="single" w:sz="8" w:space="0" w:color="000000"/>
              <w:right w:val="single" w:sz="8" w:space="0" w:color="auto"/>
            </w:tcBorders>
            <w:vAlign w:val="center"/>
            <w:hideMark/>
          </w:tcPr>
          <w:p w14:paraId="19EA3FBB"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4A9BA985"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50C3432F" w14:textId="77777777" w:rsidR="00E55C10" w:rsidRPr="00E55C10" w:rsidRDefault="00E55C10" w:rsidP="00E55C10">
            <w:pPr>
              <w:jc w:val="both"/>
              <w:rPr>
                <w:color w:val="000000"/>
                <w:sz w:val="22"/>
                <w:szCs w:val="22"/>
                <w:lang w:eastAsia="lt-LT"/>
              </w:rPr>
            </w:pPr>
            <w:r w:rsidRPr="00E55C10">
              <w:rPr>
                <w:color w:val="000000"/>
                <w:sz w:val="22"/>
                <w:szCs w:val="22"/>
                <w:lang w:eastAsia="lt-LT"/>
              </w:rPr>
              <w:t>Lustų skaitytuvas turi turėti galimybę duomenis pateikti ir analizuoti įvairiais būdais: </w:t>
            </w:r>
          </w:p>
        </w:tc>
        <w:tc>
          <w:tcPr>
            <w:tcW w:w="5031" w:type="dxa"/>
            <w:gridSpan w:val="7"/>
            <w:vMerge w:val="restart"/>
            <w:tcBorders>
              <w:top w:val="nil"/>
              <w:left w:val="single" w:sz="8" w:space="0" w:color="auto"/>
              <w:bottom w:val="single" w:sz="8" w:space="0" w:color="000000"/>
              <w:right w:val="single" w:sz="4" w:space="0" w:color="000000"/>
            </w:tcBorders>
            <w:shd w:val="clear" w:color="auto" w:fill="auto"/>
            <w:vAlign w:val="center"/>
            <w:hideMark/>
          </w:tcPr>
          <w:p w14:paraId="6DF5432E"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6ECFF8A6"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46E07912"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C917AC9"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6420434A"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formuoti standartinę DNR </w:t>
            </w:r>
            <w:proofErr w:type="spellStart"/>
            <w:r w:rsidRPr="00E55C10">
              <w:rPr>
                <w:color w:val="000000"/>
                <w:sz w:val="22"/>
                <w:szCs w:val="22"/>
                <w:lang w:eastAsia="lt-LT"/>
              </w:rPr>
              <w:t>genotipavimo</w:t>
            </w:r>
            <w:proofErr w:type="spellEnd"/>
            <w:r w:rsidRPr="00E55C10">
              <w:rPr>
                <w:color w:val="000000"/>
                <w:sz w:val="22"/>
                <w:szCs w:val="22"/>
                <w:lang w:eastAsia="lt-LT"/>
              </w:rPr>
              <w:t xml:space="preserve"> ataskaitą;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44C258A8" w14:textId="77777777" w:rsidR="00E55C10" w:rsidRPr="00E55C10" w:rsidRDefault="00E55C10" w:rsidP="00E55C10">
            <w:pPr>
              <w:rPr>
                <w:color w:val="000000"/>
                <w:sz w:val="22"/>
                <w:szCs w:val="22"/>
                <w:lang w:eastAsia="lt-LT"/>
              </w:rPr>
            </w:pPr>
          </w:p>
        </w:tc>
      </w:tr>
      <w:tr w:rsidR="00E55C10" w:rsidRPr="00E55C10" w14:paraId="17CD4C80"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3B82ED6B"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8DAF81E"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736D4CFE"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formuoti standartinę tiriamų genetinių sričių ataskaitą;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432FB205" w14:textId="77777777" w:rsidR="00E55C10" w:rsidRPr="00E55C10" w:rsidRDefault="00E55C10" w:rsidP="00E55C10">
            <w:pPr>
              <w:rPr>
                <w:color w:val="000000"/>
                <w:sz w:val="22"/>
                <w:szCs w:val="22"/>
                <w:lang w:eastAsia="lt-LT"/>
              </w:rPr>
            </w:pPr>
          </w:p>
        </w:tc>
      </w:tr>
      <w:tr w:rsidR="00E55C10" w:rsidRPr="00E55C10" w14:paraId="2765CE7F"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39FC8671"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7BE82E1"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52AFC5CF"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vertinti </w:t>
            </w:r>
            <w:proofErr w:type="spellStart"/>
            <w:r w:rsidRPr="00E55C10">
              <w:rPr>
                <w:color w:val="000000"/>
                <w:sz w:val="22"/>
                <w:szCs w:val="22"/>
                <w:lang w:eastAsia="lt-LT"/>
              </w:rPr>
              <w:t>Hardy-Weinberg</w:t>
            </w:r>
            <w:proofErr w:type="spellEnd"/>
            <w:r w:rsidRPr="00E55C10">
              <w:rPr>
                <w:color w:val="000000"/>
                <w:sz w:val="22"/>
                <w:szCs w:val="22"/>
                <w:lang w:eastAsia="lt-LT"/>
              </w:rPr>
              <w:t xml:space="preserve"> pusiausviros atitikimą;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3C446865" w14:textId="77777777" w:rsidR="00E55C10" w:rsidRPr="00E55C10" w:rsidRDefault="00E55C10" w:rsidP="00E55C10">
            <w:pPr>
              <w:rPr>
                <w:color w:val="000000"/>
                <w:sz w:val="22"/>
                <w:szCs w:val="22"/>
                <w:lang w:eastAsia="lt-LT"/>
              </w:rPr>
            </w:pPr>
          </w:p>
        </w:tc>
      </w:tr>
      <w:tr w:rsidR="00E55C10" w:rsidRPr="00E55C10" w14:paraId="4C7A6956"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07AFB5E2"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7AE1471C"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2F71FD3A"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pateikti </w:t>
            </w:r>
            <w:proofErr w:type="spellStart"/>
            <w:r w:rsidRPr="00E55C10">
              <w:rPr>
                <w:color w:val="000000"/>
                <w:sz w:val="22"/>
                <w:szCs w:val="22"/>
                <w:lang w:eastAsia="lt-LT"/>
              </w:rPr>
              <w:t>duplikacijų</w:t>
            </w:r>
            <w:proofErr w:type="spellEnd"/>
            <w:r w:rsidRPr="00E55C10">
              <w:rPr>
                <w:color w:val="000000"/>
                <w:sz w:val="22"/>
                <w:szCs w:val="22"/>
                <w:lang w:eastAsia="lt-LT"/>
              </w:rPr>
              <w:t xml:space="preserve"> pasikartojimą;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430C5DE1" w14:textId="77777777" w:rsidR="00E55C10" w:rsidRPr="00E55C10" w:rsidRDefault="00E55C10" w:rsidP="00E55C10">
            <w:pPr>
              <w:rPr>
                <w:color w:val="000000"/>
                <w:sz w:val="22"/>
                <w:szCs w:val="22"/>
                <w:lang w:eastAsia="lt-LT"/>
              </w:rPr>
            </w:pPr>
          </w:p>
        </w:tc>
      </w:tr>
      <w:tr w:rsidR="00E55C10" w:rsidRPr="00E55C10" w14:paraId="606FFC96" w14:textId="77777777" w:rsidTr="00E55C10">
        <w:trPr>
          <w:trHeight w:val="552"/>
        </w:trPr>
        <w:tc>
          <w:tcPr>
            <w:tcW w:w="680" w:type="dxa"/>
            <w:vMerge/>
            <w:tcBorders>
              <w:top w:val="nil"/>
              <w:left w:val="single" w:sz="4" w:space="0" w:color="000000"/>
              <w:bottom w:val="single" w:sz="8" w:space="0" w:color="000000"/>
              <w:right w:val="single" w:sz="8" w:space="0" w:color="auto"/>
            </w:tcBorders>
            <w:vAlign w:val="center"/>
            <w:hideMark/>
          </w:tcPr>
          <w:p w14:paraId="0F27F7F7"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B606B8B"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0D0A5870"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pateikti tėvų-vaikų (triadų) genetinius variantus (skirta paveldėtų variantų nustatymui);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60EF8937" w14:textId="77777777" w:rsidR="00E55C10" w:rsidRPr="00E55C10" w:rsidRDefault="00E55C10" w:rsidP="00E55C10">
            <w:pPr>
              <w:rPr>
                <w:color w:val="000000"/>
                <w:sz w:val="22"/>
                <w:szCs w:val="22"/>
                <w:lang w:eastAsia="lt-LT"/>
              </w:rPr>
            </w:pPr>
          </w:p>
        </w:tc>
      </w:tr>
      <w:tr w:rsidR="00E55C10" w:rsidRPr="00E55C10" w14:paraId="1D306BD4"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4339FF20"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2FD5966"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6C5B71AC"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pateikti koreliacijos ataskaitas;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0B24C89A" w14:textId="77777777" w:rsidR="00E55C10" w:rsidRPr="00E55C10" w:rsidRDefault="00E55C10" w:rsidP="00E55C10">
            <w:pPr>
              <w:rPr>
                <w:color w:val="000000"/>
                <w:sz w:val="22"/>
                <w:szCs w:val="22"/>
                <w:lang w:eastAsia="lt-LT"/>
              </w:rPr>
            </w:pPr>
          </w:p>
        </w:tc>
      </w:tr>
      <w:tr w:rsidR="00E55C10" w:rsidRPr="00E55C10" w14:paraId="0941E07C"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65A55A1D"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137EE9EC"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06E0BEFB"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nustatyti kopijų skaičių ir </w:t>
            </w:r>
            <w:proofErr w:type="spellStart"/>
            <w:r w:rsidRPr="00E55C10">
              <w:rPr>
                <w:color w:val="000000"/>
                <w:sz w:val="22"/>
                <w:szCs w:val="22"/>
                <w:lang w:eastAsia="lt-LT"/>
              </w:rPr>
              <w:t>heterozigotiškumo</w:t>
            </w:r>
            <w:proofErr w:type="spellEnd"/>
            <w:r w:rsidRPr="00E55C10">
              <w:rPr>
                <w:color w:val="000000"/>
                <w:sz w:val="22"/>
                <w:szCs w:val="22"/>
                <w:lang w:eastAsia="lt-LT"/>
              </w:rPr>
              <w:t xml:space="preserve"> nebuvimą;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770B5828" w14:textId="77777777" w:rsidR="00E55C10" w:rsidRPr="00E55C10" w:rsidRDefault="00E55C10" w:rsidP="00E55C10">
            <w:pPr>
              <w:rPr>
                <w:color w:val="000000"/>
                <w:sz w:val="22"/>
                <w:szCs w:val="22"/>
                <w:lang w:eastAsia="lt-LT"/>
              </w:rPr>
            </w:pPr>
          </w:p>
        </w:tc>
      </w:tr>
      <w:tr w:rsidR="00E55C10" w:rsidRPr="00E55C10" w14:paraId="5F058093"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3F4DA287"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060F8B3"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4331B4D5"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vienu paspaudimu importuoti analizės paketus;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64F325FE" w14:textId="77777777" w:rsidR="00E55C10" w:rsidRPr="00E55C10" w:rsidRDefault="00E55C10" w:rsidP="00E55C10">
            <w:pPr>
              <w:rPr>
                <w:color w:val="000000"/>
                <w:sz w:val="22"/>
                <w:szCs w:val="22"/>
                <w:lang w:eastAsia="lt-LT"/>
              </w:rPr>
            </w:pPr>
          </w:p>
        </w:tc>
      </w:tr>
      <w:tr w:rsidR="00E55C10" w:rsidRPr="00E55C10" w14:paraId="64F1B1F6"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7122788B"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527750F9"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466A50A0"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palyginti skirtingas imtis;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77A3E0BD" w14:textId="77777777" w:rsidR="00E55C10" w:rsidRPr="00E55C10" w:rsidRDefault="00E55C10" w:rsidP="00E55C10">
            <w:pPr>
              <w:rPr>
                <w:color w:val="000000"/>
                <w:sz w:val="22"/>
                <w:szCs w:val="22"/>
                <w:lang w:eastAsia="lt-LT"/>
              </w:rPr>
            </w:pPr>
          </w:p>
        </w:tc>
      </w:tr>
      <w:tr w:rsidR="00E55C10" w:rsidRPr="00E55C10" w14:paraId="21848C19" w14:textId="77777777" w:rsidTr="00E55C10">
        <w:trPr>
          <w:trHeight w:val="552"/>
        </w:trPr>
        <w:tc>
          <w:tcPr>
            <w:tcW w:w="680" w:type="dxa"/>
            <w:vMerge/>
            <w:tcBorders>
              <w:top w:val="nil"/>
              <w:left w:val="single" w:sz="4" w:space="0" w:color="000000"/>
              <w:bottom w:val="single" w:sz="8" w:space="0" w:color="000000"/>
              <w:right w:val="single" w:sz="8" w:space="0" w:color="auto"/>
            </w:tcBorders>
            <w:vAlign w:val="center"/>
            <w:hideMark/>
          </w:tcPr>
          <w:p w14:paraId="27451B96"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1400E94"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317C0960"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turėti tiesioginę nuorodą į internetines duomenų bazes, pvz., OMIM;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7E8077E5" w14:textId="77777777" w:rsidR="00E55C10" w:rsidRPr="00E55C10" w:rsidRDefault="00E55C10" w:rsidP="00E55C10">
            <w:pPr>
              <w:rPr>
                <w:color w:val="000000"/>
                <w:sz w:val="22"/>
                <w:szCs w:val="22"/>
                <w:lang w:eastAsia="lt-LT"/>
              </w:rPr>
            </w:pPr>
          </w:p>
        </w:tc>
      </w:tr>
      <w:tr w:rsidR="00E55C10" w:rsidRPr="00E55C10" w14:paraId="0F66D10A" w14:textId="77777777" w:rsidTr="00E55C10">
        <w:trPr>
          <w:trHeight w:val="288"/>
        </w:trPr>
        <w:tc>
          <w:tcPr>
            <w:tcW w:w="680" w:type="dxa"/>
            <w:vMerge/>
            <w:tcBorders>
              <w:top w:val="nil"/>
              <w:left w:val="single" w:sz="4" w:space="0" w:color="000000"/>
              <w:bottom w:val="single" w:sz="8" w:space="0" w:color="000000"/>
              <w:right w:val="single" w:sz="8" w:space="0" w:color="auto"/>
            </w:tcBorders>
            <w:vAlign w:val="center"/>
            <w:hideMark/>
          </w:tcPr>
          <w:p w14:paraId="74FF50F4"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1D1917D"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5FC70ACD"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pateikti visų vykdytų tyrimų duomenų istoriją;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71F6429F" w14:textId="77777777" w:rsidR="00E55C10" w:rsidRPr="00E55C10" w:rsidRDefault="00E55C10" w:rsidP="00E55C10">
            <w:pPr>
              <w:rPr>
                <w:color w:val="000000"/>
                <w:sz w:val="22"/>
                <w:szCs w:val="22"/>
                <w:lang w:eastAsia="lt-LT"/>
              </w:rPr>
            </w:pPr>
          </w:p>
        </w:tc>
      </w:tr>
      <w:tr w:rsidR="00E55C10" w:rsidRPr="00E55C10" w14:paraId="489C717D" w14:textId="77777777" w:rsidTr="00E55C10">
        <w:trPr>
          <w:trHeight w:val="828"/>
        </w:trPr>
        <w:tc>
          <w:tcPr>
            <w:tcW w:w="680" w:type="dxa"/>
            <w:vMerge/>
            <w:tcBorders>
              <w:top w:val="nil"/>
              <w:left w:val="single" w:sz="4" w:space="0" w:color="000000"/>
              <w:bottom w:val="single" w:sz="8" w:space="0" w:color="000000"/>
              <w:right w:val="single" w:sz="8" w:space="0" w:color="auto"/>
            </w:tcBorders>
            <w:vAlign w:val="center"/>
            <w:hideMark/>
          </w:tcPr>
          <w:p w14:paraId="766E2919"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7B2B9452" w14:textId="77777777" w:rsidR="00E55C10" w:rsidRPr="00E55C10" w:rsidRDefault="00E55C10" w:rsidP="00E55C10">
            <w:pPr>
              <w:rPr>
                <w:color w:val="000000"/>
                <w:sz w:val="22"/>
                <w:szCs w:val="22"/>
                <w:lang w:eastAsia="lt-LT"/>
              </w:rPr>
            </w:pPr>
          </w:p>
        </w:tc>
        <w:tc>
          <w:tcPr>
            <w:tcW w:w="5949" w:type="dxa"/>
            <w:gridSpan w:val="4"/>
            <w:tcBorders>
              <w:top w:val="nil"/>
              <w:left w:val="nil"/>
              <w:bottom w:val="nil"/>
              <w:right w:val="single" w:sz="8" w:space="0" w:color="auto"/>
            </w:tcBorders>
            <w:shd w:val="clear" w:color="auto" w:fill="auto"/>
            <w:vAlign w:val="center"/>
            <w:hideMark/>
          </w:tcPr>
          <w:p w14:paraId="51E611E3"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xml:space="preserve">    formuoti ataskaitas, pritaikomas trečių šalių duomenų analizei skirtoms programoms, pvz., PLINK, </w:t>
            </w:r>
            <w:proofErr w:type="spellStart"/>
            <w:r w:rsidRPr="00E55C10">
              <w:rPr>
                <w:color w:val="000000"/>
                <w:sz w:val="22"/>
                <w:szCs w:val="22"/>
                <w:lang w:eastAsia="lt-LT"/>
              </w:rPr>
              <w:t>QuantiSNP</w:t>
            </w:r>
            <w:proofErr w:type="spellEnd"/>
            <w:r w:rsidRPr="00E55C10">
              <w:rPr>
                <w:color w:val="000000"/>
                <w:sz w:val="22"/>
                <w:szCs w:val="22"/>
                <w:lang w:eastAsia="lt-LT"/>
              </w:rPr>
              <w:t xml:space="preserve"> - kopijų skaičiaus pokyčių regionų analizei;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0249144D" w14:textId="77777777" w:rsidR="00E55C10" w:rsidRPr="00E55C10" w:rsidRDefault="00E55C10" w:rsidP="00E55C10">
            <w:pPr>
              <w:rPr>
                <w:color w:val="000000"/>
                <w:sz w:val="22"/>
                <w:szCs w:val="22"/>
                <w:lang w:eastAsia="lt-LT"/>
              </w:rPr>
            </w:pPr>
          </w:p>
        </w:tc>
      </w:tr>
      <w:tr w:rsidR="00E55C10" w:rsidRPr="00E55C10" w14:paraId="6BEE8363" w14:textId="77777777" w:rsidTr="00E55C10">
        <w:trPr>
          <w:trHeight w:val="300"/>
        </w:trPr>
        <w:tc>
          <w:tcPr>
            <w:tcW w:w="680" w:type="dxa"/>
            <w:vMerge/>
            <w:tcBorders>
              <w:top w:val="nil"/>
              <w:left w:val="single" w:sz="4" w:space="0" w:color="000000"/>
              <w:bottom w:val="single" w:sz="8" w:space="0" w:color="000000"/>
              <w:right w:val="single" w:sz="8" w:space="0" w:color="auto"/>
            </w:tcBorders>
            <w:vAlign w:val="center"/>
            <w:hideMark/>
          </w:tcPr>
          <w:p w14:paraId="34BAA600"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777F1375"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611A57F4" w14:textId="77777777" w:rsidR="00E55C10" w:rsidRPr="00E55C10" w:rsidRDefault="00E55C10" w:rsidP="00E55C10">
            <w:pPr>
              <w:jc w:val="both"/>
              <w:rPr>
                <w:rFonts w:ascii="Symbol" w:hAnsi="Symbol" w:cs="Calibri"/>
                <w:color w:val="000000"/>
                <w:sz w:val="22"/>
                <w:szCs w:val="22"/>
                <w:lang w:eastAsia="lt-LT"/>
              </w:rPr>
            </w:pPr>
            <w:r w:rsidRPr="00E55C10">
              <w:rPr>
                <w:rFonts w:ascii="Symbol" w:hAnsi="Symbol" w:cs="Calibri"/>
                <w:color w:val="000000"/>
                <w:sz w:val="22"/>
                <w:szCs w:val="22"/>
                <w:lang w:eastAsia="lt-LT"/>
              </w:rPr>
              <w:t>·</w:t>
            </w:r>
            <w:r w:rsidRPr="00E55C10">
              <w:rPr>
                <w:color w:val="000000"/>
                <w:sz w:val="22"/>
                <w:szCs w:val="22"/>
                <w:lang w:eastAsia="lt-LT"/>
              </w:rPr>
              <w:t>    formuoti duomenų eksportavimo failus. </w:t>
            </w:r>
          </w:p>
        </w:tc>
        <w:tc>
          <w:tcPr>
            <w:tcW w:w="5031" w:type="dxa"/>
            <w:gridSpan w:val="7"/>
            <w:vMerge/>
            <w:tcBorders>
              <w:top w:val="nil"/>
              <w:left w:val="single" w:sz="8" w:space="0" w:color="auto"/>
              <w:bottom w:val="single" w:sz="8" w:space="0" w:color="000000"/>
              <w:right w:val="single" w:sz="4" w:space="0" w:color="000000"/>
            </w:tcBorders>
            <w:vAlign w:val="center"/>
            <w:hideMark/>
          </w:tcPr>
          <w:p w14:paraId="4AAD0D92" w14:textId="77777777" w:rsidR="00E55C10" w:rsidRPr="00E55C10" w:rsidRDefault="00E55C10" w:rsidP="00E55C10">
            <w:pPr>
              <w:rPr>
                <w:color w:val="000000"/>
                <w:sz w:val="22"/>
                <w:szCs w:val="22"/>
                <w:lang w:eastAsia="lt-LT"/>
              </w:rPr>
            </w:pPr>
          </w:p>
        </w:tc>
      </w:tr>
      <w:tr w:rsidR="00E55C10" w:rsidRPr="00E55C10" w14:paraId="5820E237" w14:textId="77777777" w:rsidTr="00E55C10">
        <w:trPr>
          <w:trHeight w:val="564"/>
        </w:trPr>
        <w:tc>
          <w:tcPr>
            <w:tcW w:w="680" w:type="dxa"/>
            <w:vMerge w:val="restart"/>
            <w:tcBorders>
              <w:top w:val="nil"/>
              <w:left w:val="single" w:sz="4" w:space="0" w:color="000000"/>
              <w:bottom w:val="single" w:sz="8" w:space="0" w:color="000000"/>
              <w:right w:val="single" w:sz="8" w:space="0" w:color="auto"/>
            </w:tcBorders>
            <w:shd w:val="clear" w:color="auto" w:fill="auto"/>
            <w:vAlign w:val="center"/>
            <w:hideMark/>
          </w:tcPr>
          <w:p w14:paraId="383355A4" w14:textId="77777777" w:rsidR="00E55C10" w:rsidRPr="00E55C10" w:rsidRDefault="00E55C10" w:rsidP="00E55C10">
            <w:pPr>
              <w:jc w:val="both"/>
              <w:rPr>
                <w:color w:val="000000"/>
                <w:sz w:val="22"/>
                <w:szCs w:val="22"/>
                <w:lang w:eastAsia="lt-LT"/>
              </w:rPr>
            </w:pPr>
            <w:r w:rsidRPr="00E55C10">
              <w:rPr>
                <w:color w:val="000000"/>
                <w:sz w:val="22"/>
                <w:szCs w:val="22"/>
                <w:lang w:eastAsia="lt-LT"/>
              </w:rPr>
              <w:t>4.1 </w:t>
            </w:r>
          </w:p>
        </w:tc>
        <w:tc>
          <w:tcPr>
            <w:tcW w:w="2896" w:type="dxa"/>
            <w:gridSpan w:val="3"/>
            <w:vMerge w:val="restart"/>
            <w:tcBorders>
              <w:top w:val="nil"/>
              <w:left w:val="single" w:sz="8" w:space="0" w:color="auto"/>
              <w:bottom w:val="single" w:sz="8" w:space="0" w:color="000000"/>
              <w:right w:val="single" w:sz="8" w:space="0" w:color="auto"/>
            </w:tcBorders>
            <w:shd w:val="clear" w:color="auto" w:fill="auto"/>
            <w:vAlign w:val="center"/>
            <w:hideMark/>
          </w:tcPr>
          <w:p w14:paraId="246944FA" w14:textId="77777777" w:rsidR="00E55C10" w:rsidRPr="00E55C10" w:rsidRDefault="00E55C10" w:rsidP="00E55C10">
            <w:pPr>
              <w:jc w:val="both"/>
              <w:rPr>
                <w:color w:val="000000"/>
                <w:sz w:val="22"/>
                <w:szCs w:val="22"/>
                <w:lang w:eastAsia="lt-LT"/>
              </w:rPr>
            </w:pPr>
            <w:r w:rsidRPr="00E55C10">
              <w:rPr>
                <w:color w:val="000000"/>
                <w:sz w:val="22"/>
                <w:szCs w:val="22"/>
                <w:lang w:eastAsia="lt-LT"/>
              </w:rPr>
              <w:t>Genetinio analizatoriaus pristatymas </w:t>
            </w:r>
          </w:p>
        </w:tc>
        <w:tc>
          <w:tcPr>
            <w:tcW w:w="5949" w:type="dxa"/>
            <w:gridSpan w:val="4"/>
            <w:tcBorders>
              <w:top w:val="nil"/>
              <w:left w:val="nil"/>
              <w:bottom w:val="single" w:sz="8" w:space="0" w:color="auto"/>
              <w:right w:val="single" w:sz="8" w:space="0" w:color="auto"/>
            </w:tcBorders>
            <w:shd w:val="clear" w:color="auto" w:fill="auto"/>
            <w:vAlign w:val="center"/>
            <w:hideMark/>
          </w:tcPr>
          <w:p w14:paraId="758800D6" w14:textId="77777777" w:rsidR="00E55C10" w:rsidRPr="00E55C10" w:rsidRDefault="00E55C10" w:rsidP="00E55C10">
            <w:pPr>
              <w:jc w:val="both"/>
              <w:rPr>
                <w:color w:val="000000"/>
                <w:sz w:val="22"/>
                <w:szCs w:val="22"/>
                <w:lang w:eastAsia="lt-LT"/>
              </w:rPr>
            </w:pPr>
            <w:r w:rsidRPr="00E55C10">
              <w:rPr>
                <w:color w:val="000000"/>
                <w:sz w:val="22"/>
                <w:szCs w:val="22"/>
                <w:lang w:eastAsia="lt-LT"/>
              </w:rPr>
              <w:t>Tiekėjas įsipareigoja pristatyti įrangą į nurodytą vietą – Santariškių g. 2, Vilnius, Lietuva.</w:t>
            </w:r>
          </w:p>
        </w:tc>
        <w:tc>
          <w:tcPr>
            <w:tcW w:w="5031" w:type="dxa"/>
            <w:gridSpan w:val="7"/>
            <w:tcBorders>
              <w:top w:val="nil"/>
              <w:left w:val="nil"/>
              <w:bottom w:val="single" w:sz="8" w:space="0" w:color="auto"/>
              <w:right w:val="single" w:sz="4" w:space="0" w:color="000000"/>
            </w:tcBorders>
            <w:shd w:val="clear" w:color="auto" w:fill="auto"/>
            <w:vAlign w:val="center"/>
            <w:hideMark/>
          </w:tcPr>
          <w:p w14:paraId="7D94FFA9"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39A9999E" w14:textId="77777777" w:rsidTr="00E55C10">
        <w:trPr>
          <w:trHeight w:val="564"/>
        </w:trPr>
        <w:tc>
          <w:tcPr>
            <w:tcW w:w="680" w:type="dxa"/>
            <w:vMerge/>
            <w:tcBorders>
              <w:top w:val="nil"/>
              <w:left w:val="single" w:sz="4" w:space="0" w:color="000000"/>
              <w:bottom w:val="single" w:sz="8" w:space="0" w:color="000000"/>
              <w:right w:val="single" w:sz="8" w:space="0" w:color="auto"/>
            </w:tcBorders>
            <w:vAlign w:val="center"/>
            <w:hideMark/>
          </w:tcPr>
          <w:p w14:paraId="00934082"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2C1E7D9D"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28C5C754" w14:textId="77777777" w:rsidR="00E55C10" w:rsidRPr="00E55C10" w:rsidRDefault="00E55C10" w:rsidP="00E55C10">
            <w:pPr>
              <w:jc w:val="both"/>
              <w:rPr>
                <w:color w:val="000000"/>
                <w:sz w:val="22"/>
                <w:szCs w:val="22"/>
                <w:lang w:eastAsia="lt-LT"/>
              </w:rPr>
            </w:pPr>
            <w:r w:rsidRPr="00E55C10">
              <w:rPr>
                <w:color w:val="000000"/>
                <w:sz w:val="22"/>
                <w:szCs w:val="22"/>
                <w:lang w:eastAsia="lt-LT"/>
              </w:rPr>
              <w:t>Tiekėjas įsipareigoja pristatytą įrenginį sumontuoti ir pilnai paruošti darbui.</w:t>
            </w:r>
          </w:p>
        </w:tc>
        <w:tc>
          <w:tcPr>
            <w:tcW w:w="5031" w:type="dxa"/>
            <w:gridSpan w:val="7"/>
            <w:tcBorders>
              <w:top w:val="nil"/>
              <w:left w:val="nil"/>
              <w:bottom w:val="single" w:sz="8" w:space="0" w:color="auto"/>
              <w:right w:val="single" w:sz="4" w:space="0" w:color="000000"/>
            </w:tcBorders>
            <w:shd w:val="clear" w:color="auto" w:fill="auto"/>
            <w:vAlign w:val="center"/>
            <w:hideMark/>
          </w:tcPr>
          <w:p w14:paraId="467CB7F2"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63A29FC8" w14:textId="77777777" w:rsidTr="00E55C10">
        <w:trPr>
          <w:trHeight w:val="564"/>
        </w:trPr>
        <w:tc>
          <w:tcPr>
            <w:tcW w:w="680" w:type="dxa"/>
            <w:vMerge/>
            <w:tcBorders>
              <w:top w:val="nil"/>
              <w:left w:val="single" w:sz="4" w:space="0" w:color="000000"/>
              <w:bottom w:val="single" w:sz="8" w:space="0" w:color="000000"/>
              <w:right w:val="single" w:sz="8" w:space="0" w:color="auto"/>
            </w:tcBorders>
            <w:vAlign w:val="center"/>
            <w:hideMark/>
          </w:tcPr>
          <w:p w14:paraId="3A770456"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8" w:space="0" w:color="000000"/>
              <w:right w:val="single" w:sz="8" w:space="0" w:color="auto"/>
            </w:tcBorders>
            <w:vAlign w:val="center"/>
            <w:hideMark/>
          </w:tcPr>
          <w:p w14:paraId="02EE2B17"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8" w:space="0" w:color="auto"/>
              <w:right w:val="single" w:sz="8" w:space="0" w:color="auto"/>
            </w:tcBorders>
            <w:shd w:val="clear" w:color="auto" w:fill="auto"/>
            <w:vAlign w:val="center"/>
            <w:hideMark/>
          </w:tcPr>
          <w:p w14:paraId="05F7CEA7" w14:textId="77777777" w:rsidR="00E55C10" w:rsidRPr="00E55C10" w:rsidRDefault="00E55C10" w:rsidP="00E55C10">
            <w:pPr>
              <w:jc w:val="both"/>
              <w:rPr>
                <w:color w:val="000000"/>
                <w:sz w:val="22"/>
                <w:szCs w:val="22"/>
                <w:lang w:eastAsia="lt-LT"/>
              </w:rPr>
            </w:pPr>
            <w:r w:rsidRPr="00E55C10">
              <w:rPr>
                <w:color w:val="000000"/>
                <w:sz w:val="22"/>
                <w:szCs w:val="22"/>
                <w:lang w:eastAsia="lt-LT"/>
              </w:rPr>
              <w:t>Tiekėjas įsipareigoja įrenginį pilnai įgalinti veikti – suderinti ir išbandyti veikimą.</w:t>
            </w:r>
          </w:p>
        </w:tc>
        <w:tc>
          <w:tcPr>
            <w:tcW w:w="5031" w:type="dxa"/>
            <w:gridSpan w:val="7"/>
            <w:tcBorders>
              <w:top w:val="nil"/>
              <w:left w:val="nil"/>
              <w:bottom w:val="single" w:sz="8" w:space="0" w:color="auto"/>
              <w:right w:val="single" w:sz="4" w:space="0" w:color="000000"/>
            </w:tcBorders>
            <w:shd w:val="clear" w:color="auto" w:fill="auto"/>
            <w:vAlign w:val="center"/>
            <w:hideMark/>
          </w:tcPr>
          <w:p w14:paraId="0EBF801D"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099641E5" w14:textId="77777777" w:rsidTr="00E55C10">
        <w:trPr>
          <w:trHeight w:val="564"/>
        </w:trPr>
        <w:tc>
          <w:tcPr>
            <w:tcW w:w="680" w:type="dxa"/>
            <w:tcBorders>
              <w:top w:val="nil"/>
              <w:left w:val="single" w:sz="4" w:space="0" w:color="000000"/>
              <w:bottom w:val="single" w:sz="8" w:space="0" w:color="auto"/>
              <w:right w:val="single" w:sz="8" w:space="0" w:color="auto"/>
            </w:tcBorders>
            <w:shd w:val="clear" w:color="auto" w:fill="auto"/>
            <w:vAlign w:val="center"/>
            <w:hideMark/>
          </w:tcPr>
          <w:p w14:paraId="70D8A2A4" w14:textId="77777777" w:rsidR="00E55C10" w:rsidRPr="00E55C10" w:rsidRDefault="00E55C10" w:rsidP="00E55C10">
            <w:pPr>
              <w:jc w:val="both"/>
              <w:rPr>
                <w:color w:val="000000"/>
                <w:sz w:val="22"/>
                <w:szCs w:val="22"/>
                <w:lang w:eastAsia="lt-LT"/>
              </w:rPr>
            </w:pPr>
            <w:r w:rsidRPr="00E55C10">
              <w:rPr>
                <w:color w:val="000000"/>
                <w:sz w:val="22"/>
                <w:szCs w:val="22"/>
                <w:lang w:eastAsia="lt-LT"/>
              </w:rPr>
              <w:t>4.2 </w:t>
            </w:r>
          </w:p>
        </w:tc>
        <w:tc>
          <w:tcPr>
            <w:tcW w:w="2896" w:type="dxa"/>
            <w:gridSpan w:val="3"/>
            <w:tcBorders>
              <w:top w:val="nil"/>
              <w:left w:val="nil"/>
              <w:bottom w:val="single" w:sz="8" w:space="0" w:color="auto"/>
              <w:right w:val="single" w:sz="8" w:space="0" w:color="auto"/>
            </w:tcBorders>
            <w:shd w:val="clear" w:color="auto" w:fill="auto"/>
            <w:vAlign w:val="center"/>
            <w:hideMark/>
          </w:tcPr>
          <w:p w14:paraId="41E47426" w14:textId="77777777" w:rsidR="00E55C10" w:rsidRPr="00E55C10" w:rsidRDefault="00E55C10" w:rsidP="00E55C10">
            <w:pPr>
              <w:jc w:val="both"/>
              <w:rPr>
                <w:color w:val="000000"/>
                <w:sz w:val="22"/>
                <w:szCs w:val="22"/>
                <w:lang w:eastAsia="lt-LT"/>
              </w:rPr>
            </w:pPr>
            <w:r w:rsidRPr="00E55C10">
              <w:rPr>
                <w:color w:val="000000"/>
                <w:sz w:val="22"/>
                <w:szCs w:val="22"/>
                <w:lang w:eastAsia="lt-LT"/>
              </w:rPr>
              <w:t>Apmokymas dirbti genetiniu analizatoriumi </w:t>
            </w:r>
          </w:p>
        </w:tc>
        <w:tc>
          <w:tcPr>
            <w:tcW w:w="5949" w:type="dxa"/>
            <w:gridSpan w:val="4"/>
            <w:tcBorders>
              <w:top w:val="nil"/>
              <w:left w:val="nil"/>
              <w:bottom w:val="single" w:sz="8" w:space="0" w:color="auto"/>
              <w:right w:val="single" w:sz="8" w:space="0" w:color="auto"/>
            </w:tcBorders>
            <w:shd w:val="clear" w:color="auto" w:fill="auto"/>
            <w:vAlign w:val="center"/>
            <w:hideMark/>
          </w:tcPr>
          <w:p w14:paraId="7448B855" w14:textId="77777777" w:rsidR="00E55C10" w:rsidRPr="00E55C10" w:rsidRDefault="00E55C10" w:rsidP="00E55C10">
            <w:pPr>
              <w:jc w:val="both"/>
              <w:rPr>
                <w:color w:val="000000"/>
                <w:sz w:val="22"/>
                <w:szCs w:val="22"/>
                <w:lang w:eastAsia="lt-LT"/>
              </w:rPr>
            </w:pPr>
            <w:r w:rsidRPr="00E55C10">
              <w:rPr>
                <w:color w:val="000000"/>
                <w:sz w:val="22"/>
                <w:szCs w:val="22"/>
                <w:lang w:eastAsia="lt-LT"/>
              </w:rPr>
              <w:t>Tiekėjas įsipareigoja apmokyti ne mažiau keturių darbuotojų ne ilgiau nei per 2 (dvi) savaites nuo įrangos įdiegimo darbo vietoje.</w:t>
            </w:r>
          </w:p>
        </w:tc>
        <w:tc>
          <w:tcPr>
            <w:tcW w:w="5031" w:type="dxa"/>
            <w:gridSpan w:val="7"/>
            <w:tcBorders>
              <w:top w:val="nil"/>
              <w:left w:val="nil"/>
              <w:bottom w:val="single" w:sz="8" w:space="0" w:color="auto"/>
              <w:right w:val="single" w:sz="4" w:space="0" w:color="000000"/>
            </w:tcBorders>
            <w:shd w:val="clear" w:color="auto" w:fill="auto"/>
            <w:vAlign w:val="center"/>
            <w:hideMark/>
          </w:tcPr>
          <w:p w14:paraId="24D48F9D"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258161D7" w14:textId="77777777" w:rsidTr="00E55C10">
        <w:trPr>
          <w:trHeight w:val="1392"/>
        </w:trPr>
        <w:tc>
          <w:tcPr>
            <w:tcW w:w="680" w:type="dxa"/>
            <w:vMerge w:val="restart"/>
            <w:tcBorders>
              <w:top w:val="nil"/>
              <w:left w:val="single" w:sz="4" w:space="0" w:color="000000"/>
              <w:bottom w:val="single" w:sz="4" w:space="0" w:color="000000"/>
              <w:right w:val="single" w:sz="8" w:space="0" w:color="auto"/>
            </w:tcBorders>
            <w:shd w:val="clear" w:color="auto" w:fill="auto"/>
            <w:vAlign w:val="center"/>
            <w:hideMark/>
          </w:tcPr>
          <w:p w14:paraId="646AA915" w14:textId="77777777" w:rsidR="00E55C10" w:rsidRPr="00E55C10" w:rsidRDefault="00E55C10" w:rsidP="00E55C10">
            <w:pPr>
              <w:jc w:val="both"/>
              <w:rPr>
                <w:color w:val="000000"/>
                <w:sz w:val="22"/>
                <w:szCs w:val="22"/>
                <w:lang w:eastAsia="lt-LT"/>
              </w:rPr>
            </w:pPr>
            <w:r w:rsidRPr="00E55C10">
              <w:rPr>
                <w:color w:val="000000"/>
                <w:sz w:val="22"/>
                <w:szCs w:val="22"/>
                <w:lang w:eastAsia="lt-LT"/>
              </w:rPr>
              <w:lastRenderedPageBreak/>
              <w:t>5.1 </w:t>
            </w:r>
          </w:p>
        </w:tc>
        <w:tc>
          <w:tcPr>
            <w:tcW w:w="2896" w:type="dxa"/>
            <w:gridSpan w:val="3"/>
            <w:vMerge w:val="restart"/>
            <w:tcBorders>
              <w:top w:val="nil"/>
              <w:left w:val="single" w:sz="8" w:space="0" w:color="auto"/>
              <w:bottom w:val="single" w:sz="4" w:space="0" w:color="000000"/>
              <w:right w:val="single" w:sz="8" w:space="0" w:color="auto"/>
            </w:tcBorders>
            <w:shd w:val="clear" w:color="auto" w:fill="auto"/>
            <w:vAlign w:val="center"/>
            <w:hideMark/>
          </w:tcPr>
          <w:p w14:paraId="6AE581FD" w14:textId="77777777" w:rsidR="00E55C10" w:rsidRPr="00E55C10" w:rsidRDefault="00E55C10" w:rsidP="00E55C10">
            <w:pPr>
              <w:jc w:val="both"/>
              <w:rPr>
                <w:color w:val="000000"/>
                <w:sz w:val="22"/>
                <w:szCs w:val="22"/>
                <w:lang w:eastAsia="lt-LT"/>
              </w:rPr>
            </w:pPr>
            <w:r w:rsidRPr="00E55C10">
              <w:rPr>
                <w:color w:val="000000"/>
                <w:sz w:val="22"/>
                <w:szCs w:val="22"/>
                <w:lang w:eastAsia="lt-LT"/>
              </w:rPr>
              <w:t>Garantinis aptarnavimas </w:t>
            </w:r>
          </w:p>
        </w:tc>
        <w:tc>
          <w:tcPr>
            <w:tcW w:w="5949" w:type="dxa"/>
            <w:gridSpan w:val="4"/>
            <w:tcBorders>
              <w:top w:val="nil"/>
              <w:left w:val="nil"/>
              <w:bottom w:val="single" w:sz="8" w:space="0" w:color="auto"/>
              <w:right w:val="single" w:sz="8" w:space="0" w:color="auto"/>
            </w:tcBorders>
            <w:shd w:val="clear" w:color="auto" w:fill="auto"/>
            <w:vAlign w:val="center"/>
            <w:hideMark/>
          </w:tcPr>
          <w:p w14:paraId="01B8AE51" w14:textId="77777777" w:rsidR="00E55C10" w:rsidRPr="00E55C10" w:rsidRDefault="00E55C10" w:rsidP="00E55C10">
            <w:pPr>
              <w:jc w:val="both"/>
              <w:rPr>
                <w:color w:val="000000"/>
                <w:sz w:val="22"/>
                <w:szCs w:val="22"/>
                <w:lang w:eastAsia="lt-LT"/>
              </w:rPr>
            </w:pPr>
            <w:r w:rsidRPr="00E55C10">
              <w:rPr>
                <w:color w:val="000000"/>
                <w:sz w:val="22"/>
                <w:szCs w:val="22"/>
                <w:lang w:eastAsia="lt-LT"/>
              </w:rPr>
              <w:t>Ne trumpesnė kaip 12 mėnesių garantija. Šiuo periodu tiekėjas įsipareigoja savo sąskaita atlikti numatytus įrangos atnaujinimus, o sugedus įrangai – atlikti remonto darbus, įskaitant atsargines dalis, inžinieriaus kelionę ir darbą, nenumatant reagentų kompensacijos įvykus gedimui.* </w:t>
            </w:r>
          </w:p>
        </w:tc>
        <w:tc>
          <w:tcPr>
            <w:tcW w:w="5031" w:type="dxa"/>
            <w:gridSpan w:val="7"/>
            <w:tcBorders>
              <w:top w:val="nil"/>
              <w:left w:val="nil"/>
              <w:bottom w:val="single" w:sz="8" w:space="0" w:color="auto"/>
              <w:right w:val="single" w:sz="4" w:space="0" w:color="000000"/>
            </w:tcBorders>
            <w:shd w:val="clear" w:color="auto" w:fill="auto"/>
            <w:vAlign w:val="center"/>
            <w:hideMark/>
          </w:tcPr>
          <w:p w14:paraId="25040004"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r w:rsidR="00E55C10" w:rsidRPr="00E55C10" w14:paraId="0AF1705C" w14:textId="77777777" w:rsidTr="00E55C10">
        <w:trPr>
          <w:trHeight w:val="552"/>
        </w:trPr>
        <w:tc>
          <w:tcPr>
            <w:tcW w:w="680" w:type="dxa"/>
            <w:vMerge/>
            <w:tcBorders>
              <w:top w:val="nil"/>
              <w:left w:val="single" w:sz="4" w:space="0" w:color="000000"/>
              <w:bottom w:val="single" w:sz="4" w:space="0" w:color="000000"/>
              <w:right w:val="single" w:sz="8" w:space="0" w:color="auto"/>
            </w:tcBorders>
            <w:vAlign w:val="center"/>
            <w:hideMark/>
          </w:tcPr>
          <w:p w14:paraId="6F932B0D" w14:textId="77777777" w:rsidR="00E55C10" w:rsidRPr="00E55C10" w:rsidRDefault="00E55C10" w:rsidP="00E55C10">
            <w:pPr>
              <w:rPr>
                <w:color w:val="000000"/>
                <w:sz w:val="22"/>
                <w:szCs w:val="22"/>
                <w:lang w:eastAsia="lt-LT"/>
              </w:rPr>
            </w:pPr>
          </w:p>
        </w:tc>
        <w:tc>
          <w:tcPr>
            <w:tcW w:w="2896" w:type="dxa"/>
            <w:gridSpan w:val="3"/>
            <w:vMerge/>
            <w:tcBorders>
              <w:top w:val="nil"/>
              <w:left w:val="single" w:sz="8" w:space="0" w:color="auto"/>
              <w:bottom w:val="single" w:sz="4" w:space="0" w:color="000000"/>
              <w:right w:val="single" w:sz="8" w:space="0" w:color="auto"/>
            </w:tcBorders>
            <w:vAlign w:val="center"/>
            <w:hideMark/>
          </w:tcPr>
          <w:p w14:paraId="7BE78988" w14:textId="77777777" w:rsidR="00E55C10" w:rsidRPr="00E55C10" w:rsidRDefault="00E55C10" w:rsidP="00E55C10">
            <w:pPr>
              <w:rPr>
                <w:color w:val="000000"/>
                <w:sz w:val="22"/>
                <w:szCs w:val="22"/>
                <w:lang w:eastAsia="lt-LT"/>
              </w:rPr>
            </w:pPr>
          </w:p>
        </w:tc>
        <w:tc>
          <w:tcPr>
            <w:tcW w:w="5949" w:type="dxa"/>
            <w:gridSpan w:val="4"/>
            <w:tcBorders>
              <w:top w:val="nil"/>
              <w:left w:val="nil"/>
              <w:bottom w:val="single" w:sz="4" w:space="0" w:color="000000"/>
              <w:right w:val="single" w:sz="8" w:space="0" w:color="auto"/>
            </w:tcBorders>
            <w:shd w:val="clear" w:color="auto" w:fill="auto"/>
            <w:vAlign w:val="center"/>
            <w:hideMark/>
          </w:tcPr>
          <w:p w14:paraId="7C941153" w14:textId="77777777" w:rsidR="00E55C10" w:rsidRPr="00E55C10" w:rsidRDefault="00E55C10" w:rsidP="00E55C10">
            <w:pPr>
              <w:jc w:val="both"/>
              <w:rPr>
                <w:color w:val="000000"/>
                <w:sz w:val="22"/>
                <w:szCs w:val="22"/>
                <w:lang w:eastAsia="lt-LT"/>
              </w:rPr>
            </w:pPr>
            <w:r w:rsidRPr="00E55C10">
              <w:rPr>
                <w:color w:val="000000"/>
                <w:sz w:val="22"/>
                <w:szCs w:val="22"/>
                <w:lang w:eastAsia="lt-LT"/>
              </w:rPr>
              <w:t>Iškilusių techninių klausimų sprendimas telefonu ir kitomis ryšio priemonėmis.</w:t>
            </w:r>
          </w:p>
        </w:tc>
        <w:tc>
          <w:tcPr>
            <w:tcW w:w="5031" w:type="dxa"/>
            <w:gridSpan w:val="7"/>
            <w:tcBorders>
              <w:top w:val="nil"/>
              <w:left w:val="nil"/>
              <w:bottom w:val="single" w:sz="4" w:space="0" w:color="000000"/>
              <w:right w:val="single" w:sz="4" w:space="0" w:color="000000"/>
            </w:tcBorders>
            <w:shd w:val="clear" w:color="auto" w:fill="auto"/>
            <w:vAlign w:val="center"/>
            <w:hideMark/>
          </w:tcPr>
          <w:p w14:paraId="5769A525" w14:textId="77777777" w:rsidR="00E55C10" w:rsidRPr="00E55C10" w:rsidRDefault="00E55C10" w:rsidP="00E55C10">
            <w:pPr>
              <w:jc w:val="both"/>
              <w:rPr>
                <w:color w:val="000000"/>
                <w:sz w:val="22"/>
                <w:szCs w:val="22"/>
                <w:lang w:eastAsia="lt-LT"/>
              </w:rPr>
            </w:pPr>
            <w:r w:rsidRPr="00E55C10">
              <w:rPr>
                <w:color w:val="000000"/>
                <w:sz w:val="22"/>
                <w:szCs w:val="22"/>
                <w:lang w:eastAsia="lt-LT"/>
              </w:rPr>
              <w:t> </w:t>
            </w:r>
          </w:p>
        </w:tc>
      </w:tr>
    </w:tbl>
    <w:p w14:paraId="559BD3A1" w14:textId="77777777" w:rsidR="00CA49C2" w:rsidRDefault="00CA49C2" w:rsidP="00CA49C2">
      <w:pPr>
        <w:rPr>
          <w:b/>
          <w:bCs/>
          <w:caps/>
          <w:kern w:val="2"/>
          <w:sz w:val="22"/>
          <w:szCs w:val="22"/>
        </w:rPr>
      </w:pPr>
    </w:p>
    <w:p w14:paraId="6FB2A24C" w14:textId="77777777" w:rsidR="00CA49C2" w:rsidRDefault="00CA49C2" w:rsidP="00CA49C2">
      <w:pPr>
        <w:tabs>
          <w:tab w:val="left" w:pos="1224"/>
        </w:tabs>
        <w:rPr>
          <w:b/>
          <w:bCs/>
          <w:caps/>
          <w:kern w:val="2"/>
          <w:sz w:val="22"/>
          <w:szCs w:val="22"/>
        </w:rPr>
      </w:pPr>
      <w:r>
        <w:rPr>
          <w:b/>
          <w:bCs/>
          <w:caps/>
          <w:kern w:val="2"/>
          <w:sz w:val="22"/>
          <w:szCs w:val="22"/>
        </w:rPr>
        <w:tab/>
      </w:r>
    </w:p>
    <w:tbl>
      <w:tblPr>
        <w:tblW w:w="10207" w:type="dxa"/>
        <w:tblInd w:w="1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5419"/>
      </w:tblGrid>
      <w:tr w:rsidR="00CA49C2" w:rsidRPr="002236F8" w14:paraId="3E593D03" w14:textId="77777777" w:rsidTr="00BE74F2">
        <w:tc>
          <w:tcPr>
            <w:tcW w:w="4788" w:type="dxa"/>
          </w:tcPr>
          <w:p w14:paraId="33091FB1" w14:textId="77777777" w:rsidR="00CA49C2" w:rsidRPr="002236F8" w:rsidRDefault="00CA49C2" w:rsidP="00BE74F2">
            <w:pPr>
              <w:jc w:val="center"/>
              <w:rPr>
                <w:b/>
                <w:bCs/>
                <w:kern w:val="2"/>
                <w:sz w:val="22"/>
                <w:szCs w:val="22"/>
              </w:rPr>
            </w:pPr>
            <w:r w:rsidRPr="002236F8">
              <w:rPr>
                <w:b/>
                <w:bCs/>
                <w:kern w:val="2"/>
                <w:sz w:val="22"/>
                <w:szCs w:val="22"/>
              </w:rPr>
              <w:t>PIRKĖJAS</w:t>
            </w:r>
          </w:p>
        </w:tc>
        <w:tc>
          <w:tcPr>
            <w:tcW w:w="5419" w:type="dxa"/>
          </w:tcPr>
          <w:p w14:paraId="00119A4D" w14:textId="77777777" w:rsidR="00CA49C2" w:rsidRPr="002236F8" w:rsidRDefault="00CA49C2" w:rsidP="00BE74F2">
            <w:pPr>
              <w:jc w:val="center"/>
              <w:rPr>
                <w:b/>
                <w:bCs/>
                <w:kern w:val="2"/>
                <w:sz w:val="22"/>
                <w:szCs w:val="22"/>
              </w:rPr>
            </w:pPr>
            <w:r w:rsidRPr="002236F8">
              <w:rPr>
                <w:b/>
                <w:bCs/>
                <w:kern w:val="2"/>
                <w:sz w:val="22"/>
                <w:szCs w:val="22"/>
              </w:rPr>
              <w:t>TIEKĖJAS</w:t>
            </w:r>
          </w:p>
        </w:tc>
      </w:tr>
      <w:tr w:rsidR="00CA49C2" w:rsidRPr="002236F8" w14:paraId="6EE2E9EF" w14:textId="77777777" w:rsidTr="00BE74F2">
        <w:trPr>
          <w:trHeight w:val="409"/>
        </w:trPr>
        <w:tc>
          <w:tcPr>
            <w:tcW w:w="4788" w:type="dxa"/>
            <w:vAlign w:val="center"/>
          </w:tcPr>
          <w:p w14:paraId="0086690C" w14:textId="77777777" w:rsidR="00CA49C2" w:rsidRDefault="00CA49C2" w:rsidP="00BE74F2">
            <w:pPr>
              <w:jc w:val="center"/>
              <w:rPr>
                <w:kern w:val="2"/>
                <w:sz w:val="22"/>
                <w:szCs w:val="22"/>
              </w:rPr>
            </w:pPr>
            <w:r>
              <w:rPr>
                <w:kern w:val="2"/>
                <w:sz w:val="22"/>
                <w:szCs w:val="22"/>
              </w:rPr>
              <w:t>Pareigos</w:t>
            </w:r>
          </w:p>
          <w:p w14:paraId="3F78A104" w14:textId="77777777" w:rsidR="00CA49C2" w:rsidRPr="002236F8" w:rsidRDefault="00CA49C2" w:rsidP="00BE74F2">
            <w:pPr>
              <w:jc w:val="center"/>
              <w:rPr>
                <w:kern w:val="2"/>
                <w:sz w:val="22"/>
                <w:szCs w:val="22"/>
              </w:rPr>
            </w:pPr>
            <w:r>
              <w:rPr>
                <w:kern w:val="2"/>
                <w:sz w:val="22"/>
                <w:szCs w:val="22"/>
              </w:rPr>
              <w:t>Vardas, Pavardė</w:t>
            </w:r>
          </w:p>
        </w:tc>
        <w:tc>
          <w:tcPr>
            <w:tcW w:w="5419" w:type="dxa"/>
            <w:vAlign w:val="center"/>
          </w:tcPr>
          <w:p w14:paraId="11C5DE04" w14:textId="77777777" w:rsidR="00CA49C2" w:rsidRPr="002236F8" w:rsidRDefault="00CA49C2" w:rsidP="00BE74F2">
            <w:pPr>
              <w:jc w:val="center"/>
              <w:rPr>
                <w:b/>
                <w:bCs/>
                <w:kern w:val="2"/>
                <w:sz w:val="22"/>
                <w:szCs w:val="22"/>
              </w:rPr>
            </w:pPr>
            <w:r w:rsidRPr="0095781D">
              <w:rPr>
                <w:color w:val="C00000"/>
                <w:szCs w:val="24"/>
              </w:rPr>
              <w:t>[įrašyti]</w:t>
            </w:r>
            <w:r w:rsidRPr="00624BE1">
              <w:rPr>
                <w:color w:val="4472C4"/>
                <w:kern w:val="2"/>
                <w:sz w:val="22"/>
                <w:szCs w:val="22"/>
              </w:rPr>
              <w:t xml:space="preserve"> (nurodomos atstovo pareigos, vardas, pavardė)</w:t>
            </w:r>
          </w:p>
        </w:tc>
      </w:tr>
      <w:tr w:rsidR="00CA49C2" w:rsidRPr="002236F8" w14:paraId="524AE6F9" w14:textId="77777777" w:rsidTr="00BE74F2">
        <w:trPr>
          <w:trHeight w:val="652"/>
        </w:trPr>
        <w:tc>
          <w:tcPr>
            <w:tcW w:w="4788" w:type="dxa"/>
          </w:tcPr>
          <w:p w14:paraId="123575A8" w14:textId="77777777" w:rsidR="00CA49C2" w:rsidRPr="002236F8" w:rsidRDefault="00CA49C2" w:rsidP="00BE74F2">
            <w:pPr>
              <w:jc w:val="center"/>
              <w:rPr>
                <w:bCs/>
                <w:kern w:val="2"/>
                <w:sz w:val="10"/>
                <w:szCs w:val="10"/>
              </w:rPr>
            </w:pPr>
          </w:p>
          <w:p w14:paraId="27EF5D03" w14:textId="77777777" w:rsidR="00CA49C2" w:rsidRPr="002236F8" w:rsidRDefault="00CA49C2" w:rsidP="00BE74F2">
            <w:pPr>
              <w:jc w:val="center"/>
              <w:rPr>
                <w:bCs/>
                <w:kern w:val="2"/>
                <w:sz w:val="22"/>
                <w:szCs w:val="22"/>
              </w:rPr>
            </w:pPr>
            <w:r w:rsidRPr="002236F8">
              <w:rPr>
                <w:bCs/>
                <w:kern w:val="2"/>
                <w:sz w:val="22"/>
                <w:szCs w:val="22"/>
              </w:rPr>
              <w:t>(parašas)</w:t>
            </w:r>
          </w:p>
        </w:tc>
        <w:tc>
          <w:tcPr>
            <w:tcW w:w="5419" w:type="dxa"/>
          </w:tcPr>
          <w:p w14:paraId="24D011A9" w14:textId="77777777" w:rsidR="00CA49C2" w:rsidRPr="002236F8" w:rsidRDefault="00CA49C2" w:rsidP="00BE74F2">
            <w:pPr>
              <w:jc w:val="center"/>
              <w:rPr>
                <w:bCs/>
                <w:kern w:val="2"/>
                <w:sz w:val="10"/>
                <w:szCs w:val="10"/>
              </w:rPr>
            </w:pPr>
          </w:p>
          <w:p w14:paraId="5D424481" w14:textId="77777777" w:rsidR="00CA49C2" w:rsidRPr="002236F8" w:rsidRDefault="00CA49C2" w:rsidP="00BE74F2">
            <w:pPr>
              <w:jc w:val="center"/>
              <w:rPr>
                <w:bCs/>
                <w:kern w:val="2"/>
                <w:sz w:val="22"/>
                <w:szCs w:val="22"/>
              </w:rPr>
            </w:pPr>
            <w:r w:rsidRPr="002236F8">
              <w:rPr>
                <w:bCs/>
                <w:kern w:val="2"/>
                <w:sz w:val="22"/>
                <w:szCs w:val="22"/>
              </w:rPr>
              <w:t>(parašas)</w:t>
            </w:r>
          </w:p>
        </w:tc>
      </w:tr>
    </w:tbl>
    <w:p w14:paraId="2FE852C8" w14:textId="4A995BCA" w:rsidR="00CA49C2" w:rsidRPr="00CA49C2" w:rsidRDefault="00CA49C2" w:rsidP="00CA49C2">
      <w:pPr>
        <w:tabs>
          <w:tab w:val="left" w:pos="1224"/>
        </w:tabs>
        <w:rPr>
          <w:sz w:val="22"/>
          <w:szCs w:val="22"/>
        </w:rPr>
        <w:sectPr w:rsidR="00CA49C2" w:rsidRPr="00CA49C2" w:rsidSect="00CA49C2">
          <w:pgSz w:w="15840" w:h="12240" w:orient="landscape" w:code="1"/>
          <w:pgMar w:top="1440" w:right="567" w:bottom="1440" w:left="992" w:header="709" w:footer="720" w:gutter="0"/>
          <w:pgNumType w:start="1"/>
          <w:cols w:space="720"/>
          <w:titlePg/>
          <w:docGrid w:linePitch="360"/>
        </w:sectPr>
      </w:pPr>
    </w:p>
    <w:p w14:paraId="00CE90A9" w14:textId="0D2ACE1D" w:rsidR="000F77C9" w:rsidRDefault="00CE26E6" w:rsidP="00CA49C2">
      <w:pPr>
        <w:rPr>
          <w:b/>
          <w:caps/>
          <w:sz w:val="22"/>
          <w:szCs w:val="22"/>
        </w:rPr>
      </w:pPr>
      <w:r w:rsidRPr="00F60AE3">
        <w:rPr>
          <w:sz w:val="22"/>
          <w:szCs w:val="22"/>
        </w:rPr>
        <w:lastRenderedPageBreak/>
        <w:t xml:space="preserve">                                                                                   </w:t>
      </w:r>
    </w:p>
    <w:p w14:paraId="0CB427D7" w14:textId="77777777" w:rsidR="00714912" w:rsidRPr="00F60AE3" w:rsidRDefault="00714912" w:rsidP="007E6E29">
      <w:pPr>
        <w:spacing w:line="259" w:lineRule="auto"/>
        <w:rPr>
          <w:b/>
          <w:caps/>
          <w:sz w:val="22"/>
          <w:szCs w:val="22"/>
        </w:rPr>
      </w:pPr>
    </w:p>
    <w:p w14:paraId="454F9342" w14:textId="77777777" w:rsidR="00ED57BF" w:rsidRPr="00F60AE3" w:rsidRDefault="00ED57BF" w:rsidP="00BC5CF4">
      <w:pPr>
        <w:spacing w:line="259" w:lineRule="auto"/>
        <w:jc w:val="center"/>
        <w:rPr>
          <w:b/>
          <w:caps/>
          <w:sz w:val="22"/>
          <w:szCs w:val="22"/>
        </w:rPr>
      </w:pPr>
    </w:p>
    <w:p w14:paraId="099216A2" w14:textId="77777777" w:rsidR="000F77C9" w:rsidRPr="00501D23" w:rsidRDefault="000F77C9" w:rsidP="000F77C9">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447B006B" w14:textId="77777777" w:rsidR="000F77C9" w:rsidRPr="00AB0012" w:rsidRDefault="000F77C9" w:rsidP="000F77C9">
      <w:pPr>
        <w:spacing w:line="259" w:lineRule="auto"/>
        <w:ind w:left="1134" w:right="423"/>
        <w:jc w:val="center"/>
        <w:rPr>
          <w:b/>
          <w:caps/>
          <w:sz w:val="16"/>
          <w:szCs w:val="16"/>
          <w:highlight w:val="lightGray"/>
        </w:rPr>
      </w:pPr>
    </w:p>
    <w:p w14:paraId="3DCBF239" w14:textId="77777777" w:rsidR="000F77C9" w:rsidRPr="00AB0012" w:rsidRDefault="000F77C9" w:rsidP="000F77C9">
      <w:pPr>
        <w:spacing w:line="257" w:lineRule="atLeast"/>
        <w:jc w:val="center"/>
        <w:rPr>
          <w:color w:val="000000"/>
          <w:sz w:val="22"/>
          <w:szCs w:val="22"/>
        </w:rPr>
      </w:pPr>
      <w:r w:rsidRPr="00AB0012">
        <w:rPr>
          <w:b/>
          <w:bCs/>
          <w:caps/>
          <w:color w:val="000000"/>
          <w:sz w:val="22"/>
          <w:szCs w:val="22"/>
        </w:rPr>
        <w:t>1.  PAGRINDINĖS SĄVOKOS IR SUTARTIES AIŠKINIMAS</w:t>
      </w:r>
    </w:p>
    <w:p w14:paraId="54183705" w14:textId="77777777" w:rsidR="000F77C9" w:rsidRPr="00AB0012" w:rsidRDefault="000F77C9" w:rsidP="000F77C9">
      <w:pPr>
        <w:spacing w:line="257" w:lineRule="atLeast"/>
        <w:ind w:firstLine="62"/>
        <w:jc w:val="both"/>
        <w:rPr>
          <w:color w:val="000000"/>
          <w:sz w:val="16"/>
          <w:szCs w:val="16"/>
        </w:rPr>
      </w:pPr>
    </w:p>
    <w:p w14:paraId="40038B24" w14:textId="77777777" w:rsidR="000F77C9" w:rsidRPr="00AB0012" w:rsidRDefault="000F77C9" w:rsidP="000F77C9">
      <w:pPr>
        <w:spacing w:line="257" w:lineRule="atLeast"/>
        <w:jc w:val="center"/>
        <w:rPr>
          <w:color w:val="000000"/>
          <w:sz w:val="22"/>
          <w:szCs w:val="22"/>
        </w:rPr>
      </w:pPr>
      <w:r w:rsidRPr="00AB0012">
        <w:rPr>
          <w:b/>
          <w:bCs/>
          <w:color w:val="000000"/>
          <w:sz w:val="22"/>
          <w:szCs w:val="22"/>
        </w:rPr>
        <w:t>1.1. Sąvokos</w:t>
      </w:r>
    </w:p>
    <w:p w14:paraId="62FDB320" w14:textId="77777777" w:rsidR="000F77C9" w:rsidRPr="00AB0012" w:rsidRDefault="000F77C9" w:rsidP="000F77C9">
      <w:pPr>
        <w:spacing w:line="257" w:lineRule="atLeast"/>
        <w:ind w:firstLine="62"/>
        <w:jc w:val="both"/>
        <w:rPr>
          <w:color w:val="000000"/>
          <w:sz w:val="16"/>
          <w:szCs w:val="16"/>
        </w:rPr>
      </w:pPr>
    </w:p>
    <w:p w14:paraId="39CDC4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25FE992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33456BF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94CC36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60F1B9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4546DF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60B01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F4F3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D7D9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5A230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3A2549B4" w14:textId="77777777" w:rsidR="000F77C9" w:rsidRPr="00B80709" w:rsidRDefault="000F77C9" w:rsidP="000F77C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43895EE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080A759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144E32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16F2EE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00BFF3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5EF53A4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00CA63C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6F61C8D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1.1.1.18. Sutartyje neapibrėžtos sąvokos suprantamos ir aiškinamos taip, kaip jas apibrėžia VPĮ ir kiti įstatymai bei teisės aktai, galiojantys Sutarties sudarymo ir vykdymo metu.</w:t>
      </w:r>
    </w:p>
    <w:p w14:paraId="1563B9C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2DD9DCAF" w14:textId="77777777" w:rsidR="000F77C9" w:rsidRPr="00AB0012" w:rsidRDefault="000F77C9" w:rsidP="000F77C9">
      <w:pPr>
        <w:spacing w:line="257" w:lineRule="atLeast"/>
        <w:ind w:right="140"/>
        <w:jc w:val="both"/>
        <w:rPr>
          <w:color w:val="000000"/>
          <w:sz w:val="16"/>
          <w:szCs w:val="16"/>
        </w:rPr>
      </w:pPr>
    </w:p>
    <w:p w14:paraId="19F3E89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  Sutarties aiškinimas</w:t>
      </w:r>
    </w:p>
    <w:p w14:paraId="3D2D9EA0" w14:textId="77777777" w:rsidR="000F77C9" w:rsidRPr="00AB0012" w:rsidRDefault="000F77C9" w:rsidP="000F77C9">
      <w:pPr>
        <w:spacing w:line="257" w:lineRule="atLeast"/>
        <w:ind w:left="709" w:right="140" w:firstLine="62"/>
        <w:jc w:val="both"/>
        <w:rPr>
          <w:color w:val="000000"/>
          <w:sz w:val="16"/>
          <w:szCs w:val="16"/>
        </w:rPr>
      </w:pPr>
    </w:p>
    <w:p w14:paraId="1A2B307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05EE7A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28EAE2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 Diena Sutartyje reiškia kalendorinę dieną.</w:t>
      </w:r>
    </w:p>
    <w:p w14:paraId="56078B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7A862A7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0818D1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B2C0DD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41B3E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44320A5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4EC32A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03335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37A144A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40D3FFA8" w14:textId="77777777" w:rsidR="000F77C9" w:rsidRPr="00B80709" w:rsidRDefault="000F77C9" w:rsidP="000F77C9">
      <w:pPr>
        <w:spacing w:line="257" w:lineRule="atLeast"/>
        <w:ind w:left="709" w:right="140" w:firstLine="62"/>
        <w:jc w:val="both"/>
        <w:rPr>
          <w:color w:val="000000"/>
          <w:sz w:val="22"/>
          <w:szCs w:val="22"/>
        </w:rPr>
      </w:pPr>
    </w:p>
    <w:p w14:paraId="200397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1.3. Dokumentų viršenybė</w:t>
      </w:r>
    </w:p>
    <w:p w14:paraId="44E9A098" w14:textId="77777777" w:rsidR="000F77C9" w:rsidRPr="00B80709" w:rsidRDefault="000F77C9" w:rsidP="000F77C9">
      <w:pPr>
        <w:spacing w:line="257" w:lineRule="atLeast"/>
        <w:ind w:left="709" w:right="140" w:firstLine="62"/>
        <w:jc w:val="both"/>
        <w:rPr>
          <w:color w:val="000000"/>
          <w:sz w:val="22"/>
          <w:szCs w:val="22"/>
        </w:rPr>
      </w:pPr>
    </w:p>
    <w:p w14:paraId="51C2B41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3583E47F"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1.3.1.1. Techninė specifikacija;</w:t>
      </w:r>
    </w:p>
    <w:p w14:paraId="1FE1A592"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1.3.1.2. Specialiosios sąlygos;</w:t>
      </w:r>
    </w:p>
    <w:p w14:paraId="2E9985D1"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1.3.1.3. Bendrosios sąlygos;</w:t>
      </w:r>
    </w:p>
    <w:p w14:paraId="52AF6A1B"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2E867D14"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1.3.1.5. Pasiūlymas;</w:t>
      </w:r>
    </w:p>
    <w:p w14:paraId="787937FC" w14:textId="77777777" w:rsidR="000F77C9" w:rsidRPr="00B80709" w:rsidRDefault="000F77C9" w:rsidP="000F77C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5D65C8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24DA8BE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F3632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0D40FAD2" w14:textId="77777777" w:rsidR="000F77C9" w:rsidRPr="00AB0012" w:rsidRDefault="000F77C9" w:rsidP="000F77C9">
      <w:pPr>
        <w:spacing w:line="257" w:lineRule="atLeast"/>
        <w:ind w:left="709" w:right="140" w:firstLine="62"/>
        <w:jc w:val="both"/>
        <w:rPr>
          <w:color w:val="000000"/>
          <w:sz w:val="16"/>
          <w:szCs w:val="16"/>
        </w:rPr>
      </w:pPr>
    </w:p>
    <w:p w14:paraId="10E303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lastRenderedPageBreak/>
        <w:t>2.  SUTARTIES DALYKAS</w:t>
      </w:r>
    </w:p>
    <w:p w14:paraId="7019CF45" w14:textId="77777777" w:rsidR="000F77C9" w:rsidRPr="00AB0012" w:rsidRDefault="000F77C9" w:rsidP="000F77C9">
      <w:pPr>
        <w:spacing w:line="257" w:lineRule="atLeast"/>
        <w:ind w:right="140"/>
        <w:jc w:val="both"/>
        <w:rPr>
          <w:color w:val="000000"/>
          <w:sz w:val="16"/>
          <w:szCs w:val="16"/>
        </w:rPr>
      </w:pPr>
    </w:p>
    <w:p w14:paraId="29316AC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7DB01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7C733D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01CABAE" w14:textId="77777777" w:rsidR="000F77C9" w:rsidRPr="00AB0012" w:rsidRDefault="000F77C9" w:rsidP="000F77C9">
      <w:pPr>
        <w:spacing w:line="257" w:lineRule="atLeast"/>
        <w:ind w:left="709" w:right="140" w:firstLine="62"/>
        <w:jc w:val="both"/>
        <w:rPr>
          <w:color w:val="000000"/>
          <w:sz w:val="16"/>
          <w:szCs w:val="16"/>
        </w:rPr>
      </w:pPr>
    </w:p>
    <w:p w14:paraId="36F2ED4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2084B58D" w14:textId="77777777" w:rsidR="000F77C9" w:rsidRPr="00AB0012" w:rsidRDefault="000F77C9" w:rsidP="000F77C9">
      <w:pPr>
        <w:spacing w:line="257" w:lineRule="atLeast"/>
        <w:ind w:left="709" w:right="140" w:firstLine="62"/>
        <w:rPr>
          <w:color w:val="000000"/>
          <w:sz w:val="16"/>
          <w:szCs w:val="16"/>
        </w:rPr>
      </w:pPr>
    </w:p>
    <w:p w14:paraId="1E359B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0988DC85" w14:textId="77777777" w:rsidR="000F77C9" w:rsidRPr="00AB0012" w:rsidRDefault="000F77C9" w:rsidP="000F77C9">
      <w:pPr>
        <w:spacing w:line="257" w:lineRule="atLeast"/>
        <w:ind w:left="709" w:right="140" w:firstLine="62"/>
        <w:jc w:val="both"/>
        <w:rPr>
          <w:color w:val="000000"/>
          <w:sz w:val="16"/>
          <w:szCs w:val="16"/>
        </w:rPr>
      </w:pPr>
    </w:p>
    <w:p w14:paraId="62809B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7AE03E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07CA460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75ED8E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57621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0FED7B9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24AA0DCB" w14:textId="77777777" w:rsidR="000F77C9" w:rsidRPr="00B80709" w:rsidRDefault="000F77C9" w:rsidP="000F77C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2ADFED5A" w14:textId="77777777" w:rsidR="000F77C9" w:rsidRPr="00B80709" w:rsidRDefault="000F77C9" w:rsidP="000F77C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BA16FE8" w14:textId="77777777" w:rsidR="000F77C9" w:rsidRPr="00AB0012" w:rsidRDefault="000F77C9" w:rsidP="000F77C9">
      <w:pPr>
        <w:spacing w:line="257" w:lineRule="atLeast"/>
        <w:ind w:left="709" w:right="140" w:firstLine="62"/>
        <w:jc w:val="both"/>
        <w:rPr>
          <w:color w:val="000000"/>
          <w:sz w:val="16"/>
          <w:szCs w:val="16"/>
        </w:rPr>
      </w:pPr>
    </w:p>
    <w:p w14:paraId="2B4F0BC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128455F9" w14:textId="77777777" w:rsidR="000F77C9" w:rsidRPr="00AB0012" w:rsidRDefault="000F77C9" w:rsidP="000F77C9">
      <w:pPr>
        <w:spacing w:line="257" w:lineRule="atLeast"/>
        <w:ind w:left="709" w:right="140" w:firstLine="62"/>
        <w:jc w:val="both"/>
        <w:rPr>
          <w:color w:val="000000"/>
          <w:sz w:val="16"/>
          <w:szCs w:val="16"/>
        </w:rPr>
      </w:pPr>
    </w:p>
    <w:p w14:paraId="79E2E228"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00B1B49"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152271A6" w14:textId="77777777" w:rsidR="000F77C9" w:rsidRPr="00B80709" w:rsidRDefault="000F77C9" w:rsidP="000F77C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lastRenderedPageBreak/>
        <w:t>3.2.3. Tiekėjas gali keisti ir (ar) pasitelkti subtiekėjus ir (ar) specialistus šiame Sutarties poskyryje nustatytais atvejais ir tvarka.</w:t>
      </w:r>
    </w:p>
    <w:p w14:paraId="656EB4A2"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314A80E" w14:textId="77777777" w:rsidR="000F77C9" w:rsidRPr="00B80709" w:rsidRDefault="000F77C9" w:rsidP="000F77C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2A800EEF"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0DC9A53E"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0BD4FAC4" w14:textId="77777777" w:rsidR="000F77C9" w:rsidRPr="00B80709" w:rsidRDefault="000F77C9" w:rsidP="000F77C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04A4F05F" w14:textId="77777777" w:rsidR="000F77C9" w:rsidRPr="00B80709" w:rsidRDefault="000F77C9" w:rsidP="000F77C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46A624B5" w14:textId="77777777" w:rsidR="000F77C9" w:rsidRPr="00B80709" w:rsidRDefault="000F77C9" w:rsidP="000F77C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6EDB166F"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65F882A1"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09B84052" w14:textId="77777777" w:rsidR="000F77C9" w:rsidRPr="00B80709" w:rsidRDefault="000F77C9" w:rsidP="000F77C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7C88377E" w14:textId="77777777" w:rsidR="000F77C9" w:rsidRPr="00B80709" w:rsidRDefault="000F77C9" w:rsidP="000F77C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10C5D556"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09601C3" w14:textId="77777777" w:rsidR="000F77C9" w:rsidRPr="00B80709" w:rsidRDefault="000F77C9" w:rsidP="000F77C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65CE4E2F" w14:textId="77777777" w:rsidR="000F77C9" w:rsidRPr="00B80709" w:rsidRDefault="000F77C9" w:rsidP="000F77C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369A51B1"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593CCD5D"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0C9F4F5E"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lastRenderedPageBreak/>
        <w:t>3.2.13.1. argumentuotą rašytinį prašymą pakeisti subtiekėją ir (ar) specialistą, paaiškinant keitimo aplinkybę. Pirkėjas pasilieka teisę paprašyti įrodymų, pagrindžiančių keitimo aplinkybę;</w:t>
      </w:r>
    </w:p>
    <w:p w14:paraId="56B46FCF" w14:textId="77777777" w:rsidR="000F77C9" w:rsidRPr="00B80709" w:rsidRDefault="000F77C9" w:rsidP="000F77C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63324DE9" w14:textId="77777777" w:rsidR="000F77C9" w:rsidRPr="00B80709" w:rsidRDefault="000F77C9" w:rsidP="000F77C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1BE3CB33" w14:textId="77777777" w:rsidR="000F77C9" w:rsidRPr="00AB0012" w:rsidRDefault="000F77C9" w:rsidP="000F77C9">
      <w:pPr>
        <w:spacing w:line="257" w:lineRule="atLeast"/>
        <w:ind w:left="709" w:right="140"/>
        <w:jc w:val="both"/>
        <w:rPr>
          <w:color w:val="000000"/>
          <w:sz w:val="16"/>
          <w:szCs w:val="16"/>
        </w:rPr>
      </w:pPr>
    </w:p>
    <w:p w14:paraId="0CF7180E"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7E629139" w14:textId="77777777" w:rsidR="000F77C9" w:rsidRPr="00AB0012" w:rsidRDefault="000F77C9" w:rsidP="000F77C9">
      <w:pPr>
        <w:spacing w:line="257" w:lineRule="atLeast"/>
        <w:ind w:left="709" w:right="140" w:firstLine="62"/>
        <w:jc w:val="both"/>
        <w:rPr>
          <w:color w:val="000000"/>
          <w:sz w:val="16"/>
          <w:szCs w:val="16"/>
        </w:rPr>
      </w:pPr>
    </w:p>
    <w:p w14:paraId="266A24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0F8D98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5BE248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1A8D0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098E9C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754D8BA6" w14:textId="77777777" w:rsidR="000F77C9" w:rsidRPr="00B80709" w:rsidRDefault="000F77C9" w:rsidP="000F77C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3AF35205" w14:textId="77777777" w:rsidR="000F77C9" w:rsidRPr="00B80709" w:rsidRDefault="000F77C9" w:rsidP="000F77C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239E6741" w14:textId="77777777" w:rsidR="000F77C9" w:rsidRPr="00AB0012" w:rsidRDefault="000F77C9" w:rsidP="000F77C9">
      <w:pPr>
        <w:ind w:left="709" w:right="140"/>
        <w:rPr>
          <w:sz w:val="16"/>
          <w:szCs w:val="16"/>
        </w:rPr>
      </w:pPr>
    </w:p>
    <w:p w14:paraId="0EEBEF80"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0C4FAE89" w14:textId="77777777" w:rsidR="000F77C9" w:rsidRPr="00AB0012" w:rsidRDefault="000F77C9" w:rsidP="000F77C9">
      <w:pPr>
        <w:spacing w:line="257" w:lineRule="atLeast"/>
        <w:ind w:left="709" w:right="140" w:firstLine="62"/>
        <w:jc w:val="both"/>
        <w:rPr>
          <w:color w:val="000000"/>
          <w:sz w:val="16"/>
          <w:szCs w:val="16"/>
        </w:rPr>
      </w:pPr>
    </w:p>
    <w:p w14:paraId="67E7779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5E4A49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xml:space="preserve">. Pirkėjas taip pat reikalauja, kad </w:t>
      </w:r>
      <w:r w:rsidRPr="00B80709">
        <w:rPr>
          <w:color w:val="000000"/>
          <w:sz w:val="22"/>
          <w:szCs w:val="22"/>
          <w:shd w:val="clear" w:color="auto" w:fill="FFFFFF"/>
        </w:rPr>
        <w:lastRenderedPageBreak/>
        <w:t>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1F8A23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116F4B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759F9E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7904761" w14:textId="77777777" w:rsidR="000F77C9" w:rsidRPr="00AB0012" w:rsidRDefault="000F77C9" w:rsidP="000F77C9">
      <w:pPr>
        <w:spacing w:line="257" w:lineRule="atLeast"/>
        <w:ind w:left="709" w:right="140" w:firstLine="62"/>
        <w:jc w:val="both"/>
        <w:rPr>
          <w:color w:val="000000"/>
          <w:sz w:val="16"/>
          <w:szCs w:val="16"/>
        </w:rPr>
      </w:pPr>
    </w:p>
    <w:p w14:paraId="450F149A"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6E9632E8" w14:textId="77777777" w:rsidR="000F77C9" w:rsidRPr="00AB0012" w:rsidRDefault="000F77C9" w:rsidP="000F77C9">
      <w:pPr>
        <w:spacing w:line="257" w:lineRule="atLeast"/>
        <w:ind w:left="709" w:right="140" w:firstLine="62"/>
        <w:jc w:val="both"/>
        <w:rPr>
          <w:color w:val="000000"/>
          <w:sz w:val="16"/>
          <w:szCs w:val="16"/>
        </w:rPr>
      </w:pPr>
    </w:p>
    <w:p w14:paraId="132BDBC1"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4.1.  Šalių bendradarbiavimo pareiga</w:t>
      </w:r>
    </w:p>
    <w:p w14:paraId="149A3D21" w14:textId="77777777" w:rsidR="000F77C9" w:rsidRPr="003141DC" w:rsidRDefault="000F77C9" w:rsidP="000F77C9">
      <w:pPr>
        <w:spacing w:line="257" w:lineRule="atLeast"/>
        <w:ind w:left="709" w:right="140" w:firstLine="62"/>
        <w:rPr>
          <w:color w:val="000000"/>
          <w:sz w:val="16"/>
          <w:szCs w:val="16"/>
        </w:rPr>
      </w:pPr>
    </w:p>
    <w:p w14:paraId="7C27CF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4DDB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BDFE3F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7392E6E" w14:textId="77777777" w:rsidR="000F77C9" w:rsidRPr="003141DC" w:rsidRDefault="000F77C9" w:rsidP="000F77C9">
      <w:pPr>
        <w:spacing w:line="257" w:lineRule="atLeast"/>
        <w:ind w:left="709" w:right="140" w:firstLine="115"/>
        <w:jc w:val="both"/>
        <w:rPr>
          <w:color w:val="000000"/>
          <w:sz w:val="16"/>
          <w:szCs w:val="16"/>
        </w:rPr>
      </w:pPr>
    </w:p>
    <w:p w14:paraId="77B71889"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4.2.  Kontaktiniai asmenys</w:t>
      </w:r>
    </w:p>
    <w:p w14:paraId="46353329" w14:textId="77777777" w:rsidR="000F77C9" w:rsidRPr="003141DC" w:rsidRDefault="000F77C9" w:rsidP="000F77C9">
      <w:pPr>
        <w:spacing w:line="257" w:lineRule="atLeast"/>
        <w:ind w:left="709" w:right="140" w:firstLine="62"/>
        <w:jc w:val="both"/>
        <w:rPr>
          <w:color w:val="000000"/>
          <w:sz w:val="16"/>
          <w:szCs w:val="16"/>
        </w:rPr>
      </w:pPr>
    </w:p>
    <w:p w14:paraId="01F87B3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49CE1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17370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BAF2E3" w14:textId="77777777" w:rsidR="000F77C9" w:rsidRPr="003141DC" w:rsidRDefault="000F77C9" w:rsidP="000F77C9">
      <w:pPr>
        <w:spacing w:line="257" w:lineRule="atLeast"/>
        <w:ind w:left="709" w:right="140" w:firstLine="62"/>
        <w:jc w:val="both"/>
        <w:rPr>
          <w:color w:val="000000"/>
          <w:sz w:val="16"/>
          <w:szCs w:val="16"/>
        </w:rPr>
      </w:pPr>
    </w:p>
    <w:p w14:paraId="5304D1D2"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7AF2450B" w14:textId="77777777" w:rsidR="000F77C9" w:rsidRPr="003141DC" w:rsidRDefault="000F77C9" w:rsidP="000F77C9">
      <w:pPr>
        <w:spacing w:line="257" w:lineRule="atLeast"/>
        <w:ind w:left="709" w:right="140" w:firstLine="62"/>
        <w:jc w:val="both"/>
        <w:rPr>
          <w:color w:val="000000"/>
          <w:sz w:val="16"/>
          <w:szCs w:val="16"/>
        </w:rPr>
      </w:pPr>
    </w:p>
    <w:p w14:paraId="3B4FBC7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7CFD283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6FCDF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E08FFAD" w14:textId="77777777" w:rsidR="000F77C9" w:rsidRPr="003141DC" w:rsidRDefault="000F77C9" w:rsidP="000F77C9">
      <w:pPr>
        <w:spacing w:line="257" w:lineRule="atLeast"/>
        <w:ind w:left="709" w:right="140" w:firstLine="62"/>
        <w:jc w:val="both"/>
        <w:rPr>
          <w:color w:val="000000"/>
          <w:sz w:val="16"/>
          <w:szCs w:val="16"/>
        </w:rPr>
      </w:pPr>
    </w:p>
    <w:p w14:paraId="3A45985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1AF32631" w14:textId="77777777" w:rsidR="000F77C9" w:rsidRPr="003141DC" w:rsidRDefault="000F77C9" w:rsidP="000F77C9">
      <w:pPr>
        <w:spacing w:line="257" w:lineRule="atLeast"/>
        <w:ind w:left="709" w:right="140" w:firstLine="62"/>
        <w:rPr>
          <w:color w:val="000000"/>
          <w:sz w:val="16"/>
          <w:szCs w:val="16"/>
        </w:rPr>
      </w:pPr>
    </w:p>
    <w:p w14:paraId="7D0CE9A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6.1.  Prekių tiekimo pabaiga</w:t>
      </w:r>
    </w:p>
    <w:p w14:paraId="736DCE24" w14:textId="77777777" w:rsidR="000F77C9" w:rsidRPr="003141DC" w:rsidRDefault="000F77C9" w:rsidP="000F77C9">
      <w:pPr>
        <w:spacing w:line="257" w:lineRule="atLeast"/>
        <w:ind w:left="709" w:right="140" w:firstLine="62"/>
        <w:rPr>
          <w:color w:val="000000"/>
          <w:sz w:val="16"/>
          <w:szCs w:val="16"/>
        </w:rPr>
      </w:pPr>
    </w:p>
    <w:p w14:paraId="568A26C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0CFD6E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717ECA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2821365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1D2E79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1AFDD1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65C54C1" w14:textId="77777777" w:rsidR="000F77C9" w:rsidRPr="003141DC" w:rsidRDefault="000F77C9" w:rsidP="000F77C9">
      <w:pPr>
        <w:spacing w:line="257" w:lineRule="atLeast"/>
        <w:ind w:left="709" w:right="140" w:firstLine="62"/>
        <w:jc w:val="both"/>
        <w:rPr>
          <w:color w:val="000000"/>
          <w:sz w:val="16"/>
          <w:szCs w:val="16"/>
        </w:rPr>
      </w:pPr>
    </w:p>
    <w:p w14:paraId="6F2C3DB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6.2.  Prekių perdavimas–priėmimas</w:t>
      </w:r>
    </w:p>
    <w:p w14:paraId="0F495C65" w14:textId="77777777" w:rsidR="000F77C9" w:rsidRPr="003141DC" w:rsidRDefault="000F77C9" w:rsidP="000F77C9">
      <w:pPr>
        <w:spacing w:line="257" w:lineRule="atLeast"/>
        <w:ind w:left="709" w:right="140" w:firstLine="62"/>
        <w:jc w:val="both"/>
        <w:rPr>
          <w:color w:val="000000"/>
          <w:sz w:val="16"/>
          <w:szCs w:val="16"/>
        </w:rPr>
      </w:pPr>
    </w:p>
    <w:p w14:paraId="0C6A555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6591C2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039B23A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71B352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076AFF4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ECFB2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711075D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1F86362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AD7C5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42D35C9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4194EDD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0975462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7310C8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6.2.10. Jeigu Tiekėjas Prekes pristatė per Specialiosiose sąlygose nustatytą Prekių pristatymo terminą, tačiau jos turi trūkumų ir Tiekėjas šių trūkumų neištaiso iki Specialiosiose sąlygose nurodyto Prekių pristatymo </w:t>
      </w:r>
      <w:r w:rsidRPr="00B80709">
        <w:rPr>
          <w:color w:val="000000"/>
          <w:sz w:val="22"/>
          <w:szCs w:val="22"/>
        </w:rPr>
        <w:lastRenderedPageBreak/>
        <w:t>termino pabaigos, Tiekėjui iki tinkamų Prekių pristatymo dienos taikomos Specialiosiose sąlygose nurodyto dydžio netesybos.</w:t>
      </w:r>
    </w:p>
    <w:p w14:paraId="65EE1531" w14:textId="77777777" w:rsidR="000F77C9" w:rsidRPr="00B80709" w:rsidRDefault="000F77C9" w:rsidP="000F77C9">
      <w:pPr>
        <w:spacing w:line="257" w:lineRule="atLeast"/>
        <w:ind w:left="709" w:right="140" w:firstLine="62"/>
        <w:jc w:val="both"/>
        <w:rPr>
          <w:color w:val="000000"/>
          <w:sz w:val="22"/>
          <w:szCs w:val="22"/>
        </w:rPr>
      </w:pPr>
    </w:p>
    <w:p w14:paraId="79AFDB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7.  TIEKĖJO GARANTINIAI ĮSIPAREIGOJIMAI</w:t>
      </w:r>
    </w:p>
    <w:p w14:paraId="6A951F36" w14:textId="77777777" w:rsidR="000F77C9" w:rsidRPr="003141DC" w:rsidRDefault="000F77C9" w:rsidP="000F77C9">
      <w:pPr>
        <w:spacing w:line="257" w:lineRule="atLeast"/>
        <w:ind w:left="709" w:right="140" w:firstLine="62"/>
        <w:rPr>
          <w:color w:val="000000"/>
          <w:sz w:val="16"/>
          <w:szCs w:val="16"/>
        </w:rPr>
      </w:pPr>
    </w:p>
    <w:p w14:paraId="75DB4E3B" w14:textId="77777777" w:rsidR="000F77C9" w:rsidRPr="00B80709" w:rsidRDefault="000F77C9" w:rsidP="000F77C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795511AF" w14:textId="77777777" w:rsidR="000F77C9" w:rsidRPr="003141DC" w:rsidRDefault="000F77C9" w:rsidP="000F77C9">
      <w:pPr>
        <w:spacing w:line="257" w:lineRule="atLeast"/>
        <w:ind w:left="709" w:right="140" w:firstLine="62"/>
        <w:rPr>
          <w:color w:val="000000"/>
          <w:sz w:val="16"/>
          <w:szCs w:val="16"/>
        </w:rPr>
      </w:pPr>
    </w:p>
    <w:p w14:paraId="4F94684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B712F7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364FC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EA06370" w14:textId="77777777" w:rsidR="000F77C9" w:rsidRPr="003141DC" w:rsidRDefault="000F77C9" w:rsidP="000F77C9">
      <w:pPr>
        <w:spacing w:line="257" w:lineRule="atLeast"/>
        <w:ind w:left="709" w:right="140" w:firstLine="62"/>
        <w:jc w:val="both"/>
        <w:rPr>
          <w:color w:val="000000"/>
          <w:sz w:val="16"/>
          <w:szCs w:val="16"/>
        </w:rPr>
      </w:pPr>
    </w:p>
    <w:p w14:paraId="3A136BBF"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7.2.  Pretenzijos dėl Prekių trūkumų</w:t>
      </w:r>
    </w:p>
    <w:p w14:paraId="161950BC" w14:textId="77777777" w:rsidR="000F77C9" w:rsidRPr="003141DC" w:rsidRDefault="000F77C9" w:rsidP="000F77C9">
      <w:pPr>
        <w:spacing w:line="257" w:lineRule="atLeast"/>
        <w:ind w:left="709" w:right="140" w:firstLine="62"/>
        <w:jc w:val="both"/>
        <w:rPr>
          <w:color w:val="000000"/>
          <w:sz w:val="16"/>
          <w:szCs w:val="16"/>
        </w:rPr>
      </w:pPr>
    </w:p>
    <w:p w14:paraId="643B07A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7A2475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797F075" w14:textId="77777777" w:rsidR="000F77C9" w:rsidRPr="00B80709" w:rsidRDefault="000F77C9" w:rsidP="000F77C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AF08B26"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5917180E" w14:textId="77777777" w:rsidR="000F77C9" w:rsidRPr="00B80709" w:rsidRDefault="000F77C9" w:rsidP="000F77C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6602B676" w14:textId="77777777" w:rsidR="000F77C9" w:rsidRPr="00B80709" w:rsidRDefault="000F77C9" w:rsidP="000F77C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111EC3DB" w14:textId="77777777" w:rsidR="000F77C9" w:rsidRPr="00B80709" w:rsidRDefault="000F77C9" w:rsidP="000F77C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44C6D1E" w14:textId="77777777" w:rsidR="000F77C9" w:rsidRPr="003141DC" w:rsidRDefault="000F77C9" w:rsidP="000F77C9">
      <w:pPr>
        <w:ind w:left="709" w:right="140"/>
        <w:rPr>
          <w:sz w:val="16"/>
          <w:szCs w:val="16"/>
        </w:rPr>
      </w:pPr>
    </w:p>
    <w:p w14:paraId="6302F974"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7.3.  Prekių trūkumų šalinimas</w:t>
      </w:r>
    </w:p>
    <w:p w14:paraId="0428C404" w14:textId="77777777" w:rsidR="000F77C9" w:rsidRPr="003141DC" w:rsidRDefault="000F77C9" w:rsidP="000F77C9">
      <w:pPr>
        <w:spacing w:line="257" w:lineRule="atLeast"/>
        <w:ind w:left="709" w:right="140" w:firstLine="62"/>
        <w:jc w:val="both"/>
        <w:rPr>
          <w:color w:val="000000"/>
          <w:sz w:val="16"/>
          <w:szCs w:val="16"/>
        </w:rPr>
      </w:pPr>
    </w:p>
    <w:p w14:paraId="2AF47E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0092E1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DD55C0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1D37785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4108F1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A4F242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092A37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33AB41DC" w14:textId="77777777" w:rsidR="000F77C9" w:rsidRPr="003141DC" w:rsidRDefault="000F77C9" w:rsidP="000F77C9">
      <w:pPr>
        <w:spacing w:line="257" w:lineRule="atLeast"/>
        <w:ind w:left="709" w:right="140" w:firstLine="62"/>
        <w:jc w:val="both"/>
        <w:rPr>
          <w:color w:val="000000"/>
          <w:sz w:val="16"/>
          <w:szCs w:val="16"/>
        </w:rPr>
      </w:pPr>
    </w:p>
    <w:p w14:paraId="4C0A69F7"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469008CA" w14:textId="77777777" w:rsidR="000F77C9" w:rsidRPr="003141DC" w:rsidRDefault="000F77C9" w:rsidP="000F77C9">
      <w:pPr>
        <w:spacing w:line="257" w:lineRule="atLeast"/>
        <w:ind w:left="709" w:right="140" w:firstLine="62"/>
        <w:jc w:val="both"/>
        <w:rPr>
          <w:color w:val="000000"/>
          <w:sz w:val="16"/>
          <w:szCs w:val="16"/>
        </w:rPr>
      </w:pPr>
    </w:p>
    <w:p w14:paraId="1EAE01F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148EB06F" w14:textId="77777777" w:rsidR="000F77C9" w:rsidRPr="00B80709" w:rsidRDefault="000F77C9" w:rsidP="000F77C9">
      <w:pPr>
        <w:spacing w:line="257" w:lineRule="atLeast"/>
        <w:ind w:left="709" w:right="140"/>
        <w:jc w:val="both"/>
        <w:rPr>
          <w:sz w:val="22"/>
          <w:szCs w:val="22"/>
        </w:rPr>
      </w:pPr>
      <w:r w:rsidRPr="00B80709">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41135948" w14:textId="77777777" w:rsidR="000F77C9" w:rsidRPr="00B80709" w:rsidRDefault="000F77C9" w:rsidP="000F77C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1E54F986" w14:textId="77777777" w:rsidR="000F77C9" w:rsidRPr="00B80709" w:rsidRDefault="000F77C9" w:rsidP="000F77C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3CF53F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278E355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15A082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49A81377" w14:textId="77777777" w:rsidR="000F77C9" w:rsidRPr="003141DC" w:rsidRDefault="000F77C9" w:rsidP="000F77C9">
      <w:pPr>
        <w:spacing w:line="257" w:lineRule="atLeast"/>
        <w:ind w:left="709" w:right="140" w:firstLine="62"/>
        <w:jc w:val="both"/>
        <w:rPr>
          <w:color w:val="000000"/>
          <w:sz w:val="16"/>
          <w:szCs w:val="16"/>
        </w:rPr>
      </w:pPr>
    </w:p>
    <w:p w14:paraId="4FFF916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8.  PRISTATYMO TERMINAI</w:t>
      </w:r>
    </w:p>
    <w:p w14:paraId="1A7ACA3B" w14:textId="77777777" w:rsidR="000F77C9" w:rsidRPr="003141DC" w:rsidRDefault="000F77C9" w:rsidP="000F77C9">
      <w:pPr>
        <w:spacing w:line="257" w:lineRule="atLeast"/>
        <w:ind w:left="709" w:right="140" w:firstLine="62"/>
        <w:rPr>
          <w:color w:val="000000"/>
          <w:sz w:val="16"/>
          <w:szCs w:val="16"/>
        </w:rPr>
      </w:pPr>
    </w:p>
    <w:p w14:paraId="73AD05C8"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4FC3CD61" w14:textId="77777777" w:rsidR="000F77C9" w:rsidRPr="003141DC" w:rsidRDefault="000F77C9" w:rsidP="000F77C9">
      <w:pPr>
        <w:spacing w:line="257" w:lineRule="atLeast"/>
        <w:ind w:left="709" w:right="140" w:firstLine="62"/>
        <w:jc w:val="both"/>
        <w:rPr>
          <w:color w:val="000000"/>
          <w:sz w:val="16"/>
          <w:szCs w:val="16"/>
        </w:rPr>
      </w:pPr>
    </w:p>
    <w:p w14:paraId="25AAE8A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28ACA7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02979A3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0D03CA0F" w14:textId="77777777" w:rsidR="000F77C9" w:rsidRPr="003141DC" w:rsidRDefault="000F77C9" w:rsidP="000F77C9">
      <w:pPr>
        <w:spacing w:line="257" w:lineRule="atLeast"/>
        <w:ind w:left="709" w:right="140" w:firstLine="62"/>
        <w:jc w:val="both"/>
        <w:rPr>
          <w:color w:val="000000"/>
          <w:sz w:val="16"/>
          <w:szCs w:val="16"/>
        </w:rPr>
      </w:pPr>
    </w:p>
    <w:p w14:paraId="656B5D05"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62DC62CB" w14:textId="77777777" w:rsidR="000F77C9" w:rsidRPr="003141DC" w:rsidRDefault="000F77C9" w:rsidP="000F77C9">
      <w:pPr>
        <w:spacing w:line="257" w:lineRule="atLeast"/>
        <w:ind w:left="709" w:right="140" w:firstLine="62"/>
        <w:jc w:val="both"/>
        <w:rPr>
          <w:color w:val="000000"/>
          <w:sz w:val="16"/>
          <w:szCs w:val="16"/>
        </w:rPr>
      </w:pPr>
    </w:p>
    <w:p w14:paraId="3BC6FC6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5BCEFD5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2EDB178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8.2.3. Jei Tiekėjui pagal šią Sutartį yra priskaičiuotos netesybos, Pirkėjo už Prekes mokėtina suma mažinama priskaičiuotų netesybų suma. Taip pat Pirkėjas turi teisę priskaičiuotas netesybas vienašališkai išskaičiuoti iš </w:t>
      </w:r>
      <w:r w:rsidRPr="00B80709">
        <w:rPr>
          <w:color w:val="000000"/>
          <w:sz w:val="22"/>
          <w:szCs w:val="22"/>
        </w:rPr>
        <w:lastRenderedPageBreak/>
        <w:t>bet kokių Tiekėjui atliekamų mokėjimų teisės aktų nustatyta tvarka, pranešant Tiekėjui raštu apie tokių netesybų įskaitymą.</w:t>
      </w:r>
    </w:p>
    <w:p w14:paraId="26236799" w14:textId="77777777" w:rsidR="000F77C9" w:rsidRPr="003141DC" w:rsidRDefault="000F77C9" w:rsidP="000F77C9">
      <w:pPr>
        <w:spacing w:line="257" w:lineRule="atLeast"/>
        <w:ind w:left="709" w:right="140" w:firstLine="62"/>
        <w:jc w:val="both"/>
        <w:rPr>
          <w:color w:val="000000"/>
          <w:sz w:val="16"/>
          <w:szCs w:val="16"/>
        </w:rPr>
      </w:pPr>
    </w:p>
    <w:p w14:paraId="374A1739"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3069B9DA" w14:textId="77777777" w:rsidR="000F77C9" w:rsidRPr="003141DC" w:rsidRDefault="000F77C9" w:rsidP="000F77C9">
      <w:pPr>
        <w:spacing w:line="257" w:lineRule="atLeast"/>
        <w:ind w:left="709" w:right="140" w:firstLine="62"/>
        <w:rPr>
          <w:color w:val="000000"/>
          <w:sz w:val="16"/>
          <w:szCs w:val="16"/>
        </w:rPr>
      </w:pPr>
    </w:p>
    <w:p w14:paraId="630BB95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D2DE1B" w14:textId="77777777" w:rsidR="000F77C9" w:rsidRPr="003141DC" w:rsidRDefault="000F77C9" w:rsidP="000F77C9">
      <w:pPr>
        <w:spacing w:line="257" w:lineRule="atLeast"/>
        <w:ind w:left="709" w:right="140" w:firstLine="62"/>
        <w:jc w:val="both"/>
        <w:rPr>
          <w:color w:val="000000"/>
          <w:sz w:val="16"/>
          <w:szCs w:val="16"/>
        </w:rPr>
      </w:pPr>
    </w:p>
    <w:p w14:paraId="5B9F89EC"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127B13F4" w14:textId="77777777" w:rsidR="000F77C9" w:rsidRPr="003141DC" w:rsidRDefault="000F77C9" w:rsidP="000F77C9">
      <w:pPr>
        <w:spacing w:line="257" w:lineRule="atLeast"/>
        <w:ind w:left="709" w:right="140" w:firstLine="62"/>
        <w:jc w:val="both"/>
        <w:rPr>
          <w:color w:val="000000"/>
          <w:sz w:val="16"/>
          <w:szCs w:val="16"/>
        </w:rPr>
      </w:pPr>
    </w:p>
    <w:p w14:paraId="16B93CB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5B5B712D" w14:textId="77777777" w:rsidR="000F77C9" w:rsidRPr="00B80709" w:rsidRDefault="000F77C9" w:rsidP="000F77C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E11C1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6A4222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63F47E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4B652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193027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FD2B5CC"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19524C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01B0E60D" w14:textId="77777777" w:rsidR="000F77C9" w:rsidRPr="00B80709" w:rsidRDefault="000F77C9" w:rsidP="000F77C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7A7628A8"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2202AE1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10.11. Jeigu Sutarties trukmė yra ilgesnė nei 1 (vieneri) metai, Tiekėjas turi teisę pateikti 1 (vienerius) metus galiojantį Sutarties įvykdymo užtikrinimą, tačiau privalo pratęsti Sutarties įvykdymo užtikrinimo terminą arba </w:t>
      </w:r>
      <w:r w:rsidRPr="00B80709">
        <w:rPr>
          <w:color w:val="000000"/>
          <w:sz w:val="22"/>
          <w:szCs w:val="22"/>
        </w:rPr>
        <w:lastRenderedPageBreak/>
        <w:t>pateikti naują Sutarties įvykdymo užtikrinimą ne vėliau kaip prieš 10 (dešimt) darbo dienų iki Sutarties įvykdymo užtikrinimo galiojimo termino pabaigos.</w:t>
      </w:r>
    </w:p>
    <w:p w14:paraId="5BDE93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4DA318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1AB48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315FB1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D4E171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17D8AB9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6E3C933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24E824A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78D40B8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79CB8F49" w14:textId="77777777" w:rsidR="000F77C9" w:rsidRPr="00B80709" w:rsidRDefault="000F77C9" w:rsidP="000F77C9">
      <w:pPr>
        <w:spacing w:line="257" w:lineRule="atLeast"/>
        <w:ind w:left="709" w:right="140" w:firstLine="62"/>
        <w:jc w:val="both"/>
        <w:textAlignment w:val="baseline"/>
        <w:rPr>
          <w:color w:val="000000"/>
          <w:sz w:val="22"/>
          <w:szCs w:val="22"/>
        </w:rPr>
      </w:pPr>
    </w:p>
    <w:p w14:paraId="1144E1E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11.  SUTARTIES KAINA IR JOS PERSKAIČIAVIMAS</w:t>
      </w:r>
    </w:p>
    <w:p w14:paraId="1A9C050F" w14:textId="77777777" w:rsidR="000F77C9" w:rsidRPr="003141DC" w:rsidRDefault="000F77C9" w:rsidP="000F77C9">
      <w:pPr>
        <w:spacing w:line="257" w:lineRule="atLeast"/>
        <w:ind w:left="709" w:right="140" w:firstLine="62"/>
        <w:jc w:val="both"/>
        <w:rPr>
          <w:color w:val="000000"/>
          <w:sz w:val="16"/>
          <w:szCs w:val="16"/>
        </w:rPr>
      </w:pPr>
    </w:p>
    <w:p w14:paraId="6E7AE09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B081B3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0109C72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F2A14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C6E1E46" w14:textId="77777777" w:rsidR="000F77C9" w:rsidRPr="003141DC" w:rsidRDefault="000F77C9" w:rsidP="000F77C9">
      <w:pPr>
        <w:spacing w:line="257" w:lineRule="atLeast"/>
        <w:ind w:left="709" w:right="140" w:firstLine="62"/>
        <w:jc w:val="both"/>
        <w:rPr>
          <w:color w:val="000000"/>
          <w:sz w:val="16"/>
          <w:szCs w:val="16"/>
        </w:rPr>
      </w:pPr>
    </w:p>
    <w:p w14:paraId="678C4236"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12.  ATSISKAITYMO TVARKA</w:t>
      </w:r>
    </w:p>
    <w:p w14:paraId="0AD50935" w14:textId="77777777" w:rsidR="000F77C9" w:rsidRPr="003141DC" w:rsidRDefault="000F77C9" w:rsidP="000F77C9">
      <w:pPr>
        <w:spacing w:line="257" w:lineRule="atLeast"/>
        <w:ind w:left="709" w:right="140" w:firstLine="62"/>
        <w:jc w:val="center"/>
        <w:rPr>
          <w:color w:val="000000"/>
          <w:sz w:val="16"/>
          <w:szCs w:val="16"/>
        </w:rPr>
      </w:pPr>
    </w:p>
    <w:p w14:paraId="29CEE5D6"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01540356" w14:textId="77777777" w:rsidR="000F77C9" w:rsidRPr="003141DC" w:rsidRDefault="000F77C9" w:rsidP="000F77C9">
      <w:pPr>
        <w:spacing w:line="257" w:lineRule="atLeast"/>
        <w:ind w:left="709" w:right="140" w:firstLine="62"/>
        <w:jc w:val="both"/>
        <w:rPr>
          <w:color w:val="000000"/>
          <w:sz w:val="16"/>
          <w:szCs w:val="16"/>
        </w:rPr>
      </w:pPr>
    </w:p>
    <w:p w14:paraId="0F109D6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B7299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467FA9A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w:t>
      </w:r>
      <w:r w:rsidRPr="00B80709">
        <w:rPr>
          <w:color w:val="000000"/>
          <w:sz w:val="22"/>
          <w:szCs w:val="22"/>
        </w:rPr>
        <w:lastRenderedPageBreak/>
        <w:t>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2A9D5024" w14:textId="77777777" w:rsidR="000F77C9" w:rsidRPr="00B80709" w:rsidRDefault="000F77C9" w:rsidP="000F77C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701841A7"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D9B95E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4D3CBD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C3ECA3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1FE1AB0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2F6A103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12FCF96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DF9B69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FDDCF1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5D725A" w14:textId="77777777" w:rsidR="000F77C9" w:rsidRPr="003141DC" w:rsidRDefault="000F77C9" w:rsidP="000F77C9">
      <w:pPr>
        <w:spacing w:line="257" w:lineRule="atLeast"/>
        <w:ind w:left="709" w:right="140" w:firstLine="62"/>
        <w:jc w:val="both"/>
        <w:textAlignment w:val="baseline"/>
        <w:rPr>
          <w:color w:val="000000"/>
          <w:sz w:val="16"/>
          <w:szCs w:val="16"/>
        </w:rPr>
      </w:pPr>
    </w:p>
    <w:p w14:paraId="0AF8C2DC"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12.2.  Mokėjimų tvarka</w:t>
      </w:r>
    </w:p>
    <w:p w14:paraId="04583570" w14:textId="77777777" w:rsidR="000F77C9" w:rsidRPr="003141DC" w:rsidRDefault="000F77C9" w:rsidP="000F77C9">
      <w:pPr>
        <w:spacing w:line="257" w:lineRule="atLeast"/>
        <w:ind w:left="709" w:right="140" w:firstLine="62"/>
        <w:jc w:val="both"/>
        <w:rPr>
          <w:color w:val="000000"/>
          <w:sz w:val="16"/>
          <w:szCs w:val="16"/>
        </w:rPr>
      </w:pPr>
    </w:p>
    <w:p w14:paraId="4706B00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69CBC8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25FAB1F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1D8AE9F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753D6A6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5028304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12.2.4. Pirkėjas atlieka mokėjimus už Prekes Specialiosiose sąlygose nustatytais terminais.</w:t>
      </w:r>
    </w:p>
    <w:p w14:paraId="30D0466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4129522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69427F1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7132B31" w14:textId="77777777" w:rsidR="000F77C9" w:rsidRPr="003141DC" w:rsidRDefault="000F77C9" w:rsidP="000F77C9">
      <w:pPr>
        <w:spacing w:line="257" w:lineRule="atLeast"/>
        <w:ind w:left="709" w:right="140" w:firstLine="62"/>
        <w:jc w:val="both"/>
        <w:rPr>
          <w:color w:val="000000"/>
          <w:sz w:val="16"/>
          <w:szCs w:val="16"/>
        </w:rPr>
      </w:pPr>
    </w:p>
    <w:p w14:paraId="756CBE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12.3.  Kiti atsiskaitymo klausimai</w:t>
      </w:r>
    </w:p>
    <w:p w14:paraId="67CF94CE" w14:textId="77777777" w:rsidR="000F77C9" w:rsidRPr="003141DC" w:rsidRDefault="000F77C9" w:rsidP="000F77C9">
      <w:pPr>
        <w:spacing w:line="257" w:lineRule="atLeast"/>
        <w:ind w:left="709" w:right="140" w:firstLine="62"/>
        <w:jc w:val="both"/>
        <w:rPr>
          <w:color w:val="000000"/>
          <w:sz w:val="16"/>
          <w:szCs w:val="16"/>
        </w:rPr>
      </w:pPr>
    </w:p>
    <w:p w14:paraId="218C847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26C2BD1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7DC2E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74EA681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FA7314F" w14:textId="77777777" w:rsidR="000F77C9" w:rsidRPr="003141DC" w:rsidRDefault="000F77C9" w:rsidP="000F77C9">
      <w:pPr>
        <w:spacing w:line="257" w:lineRule="atLeast"/>
        <w:ind w:left="709" w:right="140" w:firstLine="62"/>
        <w:jc w:val="both"/>
        <w:rPr>
          <w:color w:val="000000"/>
          <w:sz w:val="16"/>
          <w:szCs w:val="16"/>
        </w:rPr>
      </w:pPr>
    </w:p>
    <w:p w14:paraId="2C1B9B83"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13.  KONFIDENCIALI INFORMACIJA</w:t>
      </w:r>
    </w:p>
    <w:p w14:paraId="3A29B513" w14:textId="77777777" w:rsidR="000F77C9" w:rsidRPr="003141DC" w:rsidRDefault="000F77C9" w:rsidP="000F77C9">
      <w:pPr>
        <w:spacing w:line="257" w:lineRule="atLeast"/>
        <w:ind w:left="709" w:right="140" w:firstLine="62"/>
        <w:jc w:val="both"/>
        <w:rPr>
          <w:color w:val="000000"/>
          <w:sz w:val="16"/>
          <w:szCs w:val="16"/>
        </w:rPr>
      </w:pPr>
    </w:p>
    <w:p w14:paraId="6D14747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4C5D06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3D8D5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095105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1A0A8A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B7300B6"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 Šalis atsako:</w:t>
      </w:r>
    </w:p>
    <w:p w14:paraId="25EF0B2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5E8AAFA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098087A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22E02B05" w14:textId="77777777" w:rsidR="000F77C9" w:rsidRPr="00B80709" w:rsidRDefault="000F77C9" w:rsidP="000F77C9">
      <w:pPr>
        <w:spacing w:line="257" w:lineRule="atLeast"/>
        <w:ind w:left="709" w:right="140" w:firstLine="62"/>
        <w:jc w:val="both"/>
        <w:rPr>
          <w:color w:val="000000"/>
          <w:sz w:val="22"/>
          <w:szCs w:val="22"/>
        </w:rPr>
      </w:pPr>
    </w:p>
    <w:p w14:paraId="0CDF1824"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14.  ASMENS DUOMENŲ APSAUGA</w:t>
      </w:r>
    </w:p>
    <w:p w14:paraId="65ADCED4" w14:textId="77777777" w:rsidR="000F77C9" w:rsidRPr="003141DC" w:rsidRDefault="000F77C9" w:rsidP="000F77C9">
      <w:pPr>
        <w:spacing w:line="257" w:lineRule="atLeast"/>
        <w:ind w:left="709" w:right="140" w:firstLine="62"/>
        <w:jc w:val="both"/>
        <w:rPr>
          <w:color w:val="000000"/>
          <w:sz w:val="16"/>
          <w:szCs w:val="16"/>
        </w:rPr>
      </w:pPr>
    </w:p>
    <w:p w14:paraId="57E48C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75E49EE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EB009B5" w14:textId="77777777" w:rsidR="000F77C9" w:rsidRPr="003141DC" w:rsidRDefault="000F77C9" w:rsidP="000F77C9">
      <w:pPr>
        <w:spacing w:line="257" w:lineRule="atLeast"/>
        <w:ind w:left="709" w:right="140" w:firstLine="115"/>
        <w:jc w:val="both"/>
        <w:rPr>
          <w:color w:val="000000"/>
          <w:sz w:val="16"/>
          <w:szCs w:val="16"/>
        </w:rPr>
      </w:pPr>
    </w:p>
    <w:p w14:paraId="22715B38"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15.  INTELEKTINĖ NUOSAVYBĖ</w:t>
      </w:r>
    </w:p>
    <w:p w14:paraId="71C52D7C" w14:textId="77777777" w:rsidR="000F77C9" w:rsidRPr="003141DC" w:rsidRDefault="000F77C9" w:rsidP="000F77C9">
      <w:pPr>
        <w:spacing w:line="257" w:lineRule="atLeast"/>
        <w:ind w:left="709" w:right="140" w:firstLine="62"/>
        <w:jc w:val="both"/>
        <w:rPr>
          <w:color w:val="000000"/>
          <w:sz w:val="16"/>
          <w:szCs w:val="16"/>
        </w:rPr>
      </w:pPr>
    </w:p>
    <w:p w14:paraId="346EEC7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1E71E21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1FBCF9F"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0458C7E1" w14:textId="77777777" w:rsidR="000F77C9" w:rsidRPr="003141DC" w:rsidRDefault="000F77C9" w:rsidP="000F77C9">
      <w:pPr>
        <w:spacing w:line="257" w:lineRule="atLeast"/>
        <w:ind w:left="709" w:right="140" w:firstLine="62"/>
        <w:jc w:val="both"/>
        <w:textAlignment w:val="baseline"/>
        <w:rPr>
          <w:color w:val="000000"/>
          <w:sz w:val="16"/>
          <w:szCs w:val="16"/>
        </w:rPr>
      </w:pPr>
    </w:p>
    <w:p w14:paraId="5CF8B04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16.  PAREIŠKIMAI IR GARANTIJOS</w:t>
      </w:r>
    </w:p>
    <w:p w14:paraId="4B9017DE" w14:textId="77777777" w:rsidR="000F77C9" w:rsidRPr="003141DC" w:rsidRDefault="000F77C9" w:rsidP="000F77C9">
      <w:pPr>
        <w:spacing w:line="257" w:lineRule="atLeast"/>
        <w:ind w:left="709" w:right="140" w:firstLine="62"/>
        <w:jc w:val="both"/>
        <w:rPr>
          <w:color w:val="000000"/>
          <w:sz w:val="16"/>
          <w:szCs w:val="16"/>
        </w:rPr>
      </w:pPr>
    </w:p>
    <w:p w14:paraId="71F08BB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342C02A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176EBC87"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E43443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59BA14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E880C3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48B25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33EF1EF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78364EF" w14:textId="77777777" w:rsidR="000F77C9" w:rsidRPr="00B80709" w:rsidRDefault="000F77C9" w:rsidP="000F77C9">
      <w:pPr>
        <w:ind w:left="709" w:right="140"/>
        <w:jc w:val="both"/>
        <w:rPr>
          <w:color w:val="000000"/>
          <w:sz w:val="22"/>
          <w:szCs w:val="22"/>
          <w:shd w:val="clear" w:color="auto" w:fill="FFFFFF"/>
        </w:rPr>
      </w:pPr>
      <w:r w:rsidRPr="00B80709">
        <w:rPr>
          <w:color w:val="000000"/>
          <w:sz w:val="22"/>
          <w:szCs w:val="22"/>
          <w:shd w:val="clear" w:color="auto" w:fill="FFFFFF"/>
        </w:rPr>
        <w:lastRenderedPageBreak/>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06C40D0E" w14:textId="77777777" w:rsidR="000F77C9" w:rsidRPr="00B80709" w:rsidRDefault="000F77C9" w:rsidP="000F77C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A3578A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17.  BENDRIEJI ATSAKOMYBĖS KLAUSIMAI</w:t>
      </w:r>
    </w:p>
    <w:p w14:paraId="60634D3A" w14:textId="77777777" w:rsidR="000F77C9" w:rsidRPr="003141DC" w:rsidRDefault="000F77C9" w:rsidP="000F77C9">
      <w:pPr>
        <w:spacing w:line="257" w:lineRule="atLeast"/>
        <w:ind w:left="709" w:right="140" w:firstLine="62"/>
        <w:jc w:val="both"/>
        <w:rPr>
          <w:color w:val="000000"/>
          <w:sz w:val="16"/>
          <w:szCs w:val="16"/>
        </w:rPr>
      </w:pPr>
    </w:p>
    <w:p w14:paraId="5C9695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17FB748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4B295C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2296768"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3970F8B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E03638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230DBEA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57141B" w14:textId="77777777" w:rsidR="000F77C9" w:rsidRPr="003141DC" w:rsidRDefault="000F77C9" w:rsidP="000F77C9">
      <w:pPr>
        <w:spacing w:line="257" w:lineRule="atLeast"/>
        <w:ind w:left="709" w:right="140" w:firstLine="115"/>
        <w:jc w:val="both"/>
        <w:rPr>
          <w:color w:val="000000"/>
          <w:sz w:val="16"/>
          <w:szCs w:val="16"/>
        </w:rPr>
      </w:pPr>
    </w:p>
    <w:p w14:paraId="64AB460B"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19AB05F7" w14:textId="77777777" w:rsidR="000F77C9" w:rsidRPr="003141DC" w:rsidRDefault="000F77C9" w:rsidP="000F77C9">
      <w:pPr>
        <w:spacing w:line="257" w:lineRule="atLeast"/>
        <w:ind w:left="709" w:right="140" w:firstLine="62"/>
        <w:jc w:val="both"/>
        <w:rPr>
          <w:color w:val="000000"/>
          <w:sz w:val="16"/>
          <w:szCs w:val="16"/>
        </w:rPr>
      </w:pPr>
    </w:p>
    <w:p w14:paraId="511092C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03DB78B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15B1F213"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A0793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5773F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lastRenderedPageBreak/>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709D3E0"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F123B33" w14:textId="77777777" w:rsidR="000F77C9" w:rsidRPr="003141DC" w:rsidRDefault="000F77C9" w:rsidP="000F77C9">
      <w:pPr>
        <w:spacing w:line="257" w:lineRule="atLeast"/>
        <w:ind w:left="709" w:right="140" w:firstLine="62"/>
        <w:jc w:val="both"/>
        <w:rPr>
          <w:color w:val="000000"/>
          <w:sz w:val="16"/>
          <w:szCs w:val="16"/>
        </w:rPr>
      </w:pPr>
    </w:p>
    <w:p w14:paraId="0975F31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0CFA76FF" w14:textId="77777777" w:rsidR="000F77C9" w:rsidRPr="003141DC" w:rsidRDefault="000F77C9" w:rsidP="000F77C9">
      <w:pPr>
        <w:spacing w:line="257" w:lineRule="atLeast"/>
        <w:ind w:left="709" w:right="140" w:firstLine="62"/>
        <w:jc w:val="both"/>
        <w:rPr>
          <w:color w:val="000000"/>
          <w:sz w:val="16"/>
          <w:szCs w:val="16"/>
        </w:rPr>
      </w:pPr>
    </w:p>
    <w:p w14:paraId="7FB3C15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2E0E1DD9"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9BDA7B" w14:textId="77777777" w:rsidR="000F77C9" w:rsidRPr="003141DC" w:rsidRDefault="000F77C9" w:rsidP="000F77C9">
      <w:pPr>
        <w:spacing w:line="257" w:lineRule="atLeast"/>
        <w:ind w:left="709" w:right="140" w:firstLine="62"/>
        <w:jc w:val="both"/>
        <w:rPr>
          <w:color w:val="000000"/>
          <w:sz w:val="16"/>
          <w:szCs w:val="16"/>
        </w:rPr>
      </w:pPr>
    </w:p>
    <w:p w14:paraId="6C1999EA"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20.  SUTARTIES PAKEITIMAI</w:t>
      </w:r>
    </w:p>
    <w:p w14:paraId="2D32A251" w14:textId="77777777" w:rsidR="000F77C9" w:rsidRPr="003141DC" w:rsidRDefault="000F77C9" w:rsidP="000F77C9">
      <w:pPr>
        <w:spacing w:line="257" w:lineRule="atLeast"/>
        <w:ind w:left="709" w:right="140" w:firstLine="62"/>
        <w:jc w:val="both"/>
        <w:rPr>
          <w:color w:val="000000"/>
          <w:sz w:val="16"/>
          <w:szCs w:val="16"/>
        </w:rPr>
      </w:pPr>
    </w:p>
    <w:p w14:paraId="0A89BE18" w14:textId="77777777" w:rsidR="000F77C9" w:rsidRPr="00B80709" w:rsidRDefault="000F77C9" w:rsidP="000F77C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614E48D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134CCA01"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3EE4BC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67DEBD3B"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0E5E64" w14:textId="77777777" w:rsidR="000F77C9" w:rsidRPr="003141DC" w:rsidRDefault="000F77C9" w:rsidP="000F77C9">
      <w:pPr>
        <w:spacing w:line="257" w:lineRule="atLeast"/>
        <w:ind w:left="709" w:right="140" w:firstLine="62"/>
        <w:jc w:val="both"/>
        <w:rPr>
          <w:color w:val="000000"/>
          <w:sz w:val="16"/>
          <w:szCs w:val="16"/>
        </w:rPr>
      </w:pPr>
    </w:p>
    <w:p w14:paraId="2D4819FD"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21.  SUTARTIES SUSTABDYMAS</w:t>
      </w:r>
    </w:p>
    <w:p w14:paraId="4219DBD2" w14:textId="77777777" w:rsidR="000F77C9" w:rsidRPr="003141DC" w:rsidRDefault="000F77C9" w:rsidP="000F77C9">
      <w:pPr>
        <w:spacing w:line="257" w:lineRule="atLeast"/>
        <w:ind w:left="709" w:right="140" w:firstLine="62"/>
        <w:jc w:val="both"/>
        <w:rPr>
          <w:color w:val="000000"/>
          <w:sz w:val="16"/>
          <w:szCs w:val="16"/>
        </w:rPr>
      </w:pPr>
    </w:p>
    <w:p w14:paraId="7512EA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1AC712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7F7D4FCF"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56BC1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11E709A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6769E37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lastRenderedPageBreak/>
        <w:t>21.2.4. ne dėl Pirkėjo kaltės vėluoja kitos Pirkėjo pirkimo sutarties, turinčios tiesioginės įtakos šiai Sutarčiai, vykdymas;  </w:t>
      </w:r>
    </w:p>
    <w:p w14:paraId="64494FD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6B88904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711384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14CF0FD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669EC5BA"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7414539F"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4AD8FFE9"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01DE5EF2"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ED2076"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60331B4" w14:textId="77777777" w:rsidR="000F77C9" w:rsidRPr="00B80709" w:rsidRDefault="000F77C9" w:rsidP="000F77C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439680E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FDC3F29" w14:textId="77777777" w:rsidR="000F77C9" w:rsidRPr="00B80709" w:rsidRDefault="000F77C9" w:rsidP="000F77C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3F7003E7"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7528012"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4308137F"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27E0CAA0"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 xml:space="preserve">21.11. Jei sutartinių įsipareigojimų vykdymas buvo sustabdytas ilgesniam nei 3 (trijų) mėnesių laikotarpiui, praėjus šiam terminui, viena Šalis gali rašytiniu pranešimu kitos Šalies pareikalauti atnaujinti Sutarties </w:t>
      </w:r>
      <w:r w:rsidRPr="00B80709">
        <w:rPr>
          <w:color w:val="000000"/>
          <w:sz w:val="22"/>
          <w:szCs w:val="22"/>
        </w:rPr>
        <w:lastRenderedPageBreak/>
        <w:t>vykdymą. Šaliai be pagrįstų aplinkybių neatnaujinus Sutarties vykdymo per 10 (dešimt) dienų nuo atitinkamo kreipimosi, kita Šalis gali nutraukti Sutartį, apie tai įspėjusi kitą Šalį prieš 10 (dešimt) dienų. </w:t>
      </w:r>
    </w:p>
    <w:p w14:paraId="75CA2DA5" w14:textId="77777777" w:rsidR="000F77C9" w:rsidRPr="003141DC" w:rsidRDefault="000F77C9" w:rsidP="000F77C9">
      <w:pPr>
        <w:spacing w:line="257" w:lineRule="atLeast"/>
        <w:ind w:left="709" w:right="140" w:firstLine="62"/>
        <w:jc w:val="both"/>
        <w:textAlignment w:val="baseline"/>
        <w:rPr>
          <w:color w:val="000000"/>
          <w:sz w:val="16"/>
          <w:szCs w:val="16"/>
        </w:rPr>
      </w:pPr>
    </w:p>
    <w:p w14:paraId="684604C1"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22.  SUTARTIES NUTRAUKIMAS</w:t>
      </w:r>
    </w:p>
    <w:p w14:paraId="61315D04" w14:textId="77777777" w:rsidR="000F77C9" w:rsidRPr="003141DC" w:rsidRDefault="000F77C9" w:rsidP="000F77C9">
      <w:pPr>
        <w:spacing w:line="257" w:lineRule="atLeast"/>
        <w:ind w:left="709" w:right="140" w:firstLine="62"/>
        <w:jc w:val="both"/>
        <w:rPr>
          <w:color w:val="000000"/>
          <w:sz w:val="16"/>
          <w:szCs w:val="16"/>
        </w:rPr>
      </w:pPr>
    </w:p>
    <w:p w14:paraId="3DCA5AC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1709C649" w14:textId="77777777" w:rsidR="000F77C9" w:rsidRPr="003141DC" w:rsidRDefault="000F77C9" w:rsidP="000F77C9">
      <w:pPr>
        <w:spacing w:line="257" w:lineRule="atLeast"/>
        <w:ind w:left="709" w:right="140" w:firstLine="62"/>
        <w:jc w:val="both"/>
        <w:rPr>
          <w:color w:val="000000"/>
          <w:sz w:val="16"/>
          <w:szCs w:val="16"/>
        </w:rPr>
      </w:pPr>
    </w:p>
    <w:p w14:paraId="6D089C42"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7E5F8396" w14:textId="77777777" w:rsidR="000F77C9" w:rsidRPr="002E59B2" w:rsidRDefault="000F77C9" w:rsidP="000F77C9">
      <w:pPr>
        <w:spacing w:line="257" w:lineRule="atLeast"/>
        <w:ind w:left="709" w:right="140" w:firstLine="62"/>
        <w:jc w:val="both"/>
        <w:rPr>
          <w:color w:val="000000"/>
          <w:sz w:val="16"/>
          <w:szCs w:val="16"/>
        </w:rPr>
      </w:pPr>
    </w:p>
    <w:p w14:paraId="31481C3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66E194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38CDA432" w14:textId="77777777" w:rsidR="000F77C9" w:rsidRPr="002E59B2" w:rsidRDefault="000F77C9" w:rsidP="000F77C9">
      <w:pPr>
        <w:spacing w:line="257" w:lineRule="atLeast"/>
        <w:ind w:left="709" w:right="140" w:firstLine="62"/>
        <w:jc w:val="both"/>
        <w:textAlignment w:val="baseline"/>
        <w:rPr>
          <w:color w:val="000000"/>
          <w:sz w:val="16"/>
          <w:szCs w:val="16"/>
        </w:rPr>
      </w:pPr>
    </w:p>
    <w:p w14:paraId="4420EA5B"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3DCB76E1" w14:textId="77777777" w:rsidR="000F77C9" w:rsidRPr="002E59B2" w:rsidRDefault="000F77C9" w:rsidP="000F77C9">
      <w:pPr>
        <w:spacing w:line="257" w:lineRule="atLeast"/>
        <w:ind w:left="709" w:right="140" w:firstLine="62"/>
        <w:jc w:val="both"/>
        <w:rPr>
          <w:color w:val="000000"/>
          <w:sz w:val="16"/>
          <w:szCs w:val="16"/>
        </w:rPr>
      </w:pPr>
    </w:p>
    <w:p w14:paraId="419C7D11"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B76BB29"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04F6E066"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E0B6DFE" w14:textId="77777777" w:rsidR="000F77C9" w:rsidRPr="00B80709" w:rsidRDefault="000F77C9" w:rsidP="000F77C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678760F1" w14:textId="77777777" w:rsidR="000F77C9" w:rsidRPr="00B80709" w:rsidRDefault="000F77C9" w:rsidP="000F77C9">
      <w:pPr>
        <w:spacing w:line="257" w:lineRule="atLeast"/>
        <w:ind w:left="709" w:right="140"/>
        <w:jc w:val="both"/>
        <w:textAlignment w:val="baseline"/>
        <w:rPr>
          <w:color w:val="000000"/>
          <w:sz w:val="22"/>
          <w:szCs w:val="22"/>
        </w:rPr>
      </w:pPr>
      <w:r w:rsidRPr="00B80709">
        <w:rPr>
          <w:sz w:val="22"/>
          <w:szCs w:val="22"/>
        </w:rPr>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4F9EFC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213D4981"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473996B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0757641E"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3EA87584"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5FB11FA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2917DCDA"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13805DD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3E9D590D"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356E0DE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A1944DE" w14:textId="77777777" w:rsidR="000F77C9" w:rsidRPr="00B80709" w:rsidRDefault="000F77C9" w:rsidP="000F77C9">
      <w:pPr>
        <w:tabs>
          <w:tab w:val="left" w:pos="567"/>
        </w:tabs>
        <w:ind w:left="709" w:right="140"/>
        <w:jc w:val="both"/>
        <w:textAlignment w:val="baseline"/>
        <w:rPr>
          <w:rFonts w:eastAsia="Calibri"/>
          <w:kern w:val="2"/>
          <w:sz w:val="22"/>
          <w:szCs w:val="22"/>
        </w:rPr>
      </w:pPr>
      <w:r w:rsidRPr="00B80709">
        <w:rPr>
          <w:rFonts w:eastAsia="Calibri"/>
          <w:kern w:val="2"/>
          <w:sz w:val="22"/>
          <w:szCs w:val="22"/>
        </w:rPr>
        <w:lastRenderedPageBreak/>
        <w:t>22.2.2.14. paaiškėja VPĮ 37 straipsnio 8 dalyje ir (ar) 47 straipsnio 8 dalyje nurodytos aplinkybės.</w:t>
      </w:r>
    </w:p>
    <w:p w14:paraId="1673D796" w14:textId="77777777" w:rsidR="000F77C9" w:rsidRPr="00B80709" w:rsidRDefault="000F77C9" w:rsidP="000F77C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5224E49"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0223A9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C2E4DE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176F86B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2C8FCE42" w14:textId="77777777" w:rsidR="000F77C9" w:rsidRPr="00B80709" w:rsidRDefault="000F77C9" w:rsidP="000F77C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23E88129" w14:textId="77777777" w:rsidR="000F77C9" w:rsidRPr="002E59B2" w:rsidRDefault="000F77C9" w:rsidP="000F77C9">
      <w:pPr>
        <w:spacing w:line="257" w:lineRule="atLeast"/>
        <w:ind w:left="709" w:right="140" w:firstLine="62"/>
        <w:jc w:val="both"/>
        <w:textAlignment w:val="baseline"/>
        <w:rPr>
          <w:color w:val="000000"/>
          <w:sz w:val="16"/>
          <w:szCs w:val="16"/>
        </w:rPr>
      </w:pPr>
    </w:p>
    <w:p w14:paraId="29AFCACD"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5803EA32" w14:textId="77777777" w:rsidR="000F77C9" w:rsidRPr="002E59B2" w:rsidRDefault="000F77C9" w:rsidP="000F77C9">
      <w:pPr>
        <w:spacing w:line="257" w:lineRule="atLeast"/>
        <w:ind w:left="709" w:right="140" w:firstLine="62"/>
        <w:jc w:val="both"/>
        <w:rPr>
          <w:color w:val="000000"/>
          <w:sz w:val="16"/>
          <w:szCs w:val="16"/>
        </w:rPr>
      </w:pPr>
    </w:p>
    <w:p w14:paraId="293C64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DC9873"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05D135C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609613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70E29AB2"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40558F3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2D63B780"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5837BC5"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00301F5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 xml:space="preserve">22.3.7. Tais atvejais, kai per įspėjimo apie Sutarties nutraukimą terminą Pirkėjas pašalina pažeidimą arba išnyksta aplinkybės, dėl kurių buvo inicijuota Sutarties nutraukimo procedūra, Sutartis negali būti nutraukiama </w:t>
      </w:r>
      <w:r w:rsidRPr="00B80709">
        <w:rPr>
          <w:color w:val="000000"/>
          <w:sz w:val="22"/>
          <w:szCs w:val="22"/>
        </w:rPr>
        <w:lastRenderedPageBreak/>
        <w:t>ir įspėjimas apie Sutarties nutraukimą netenka galios, jei Pirkėjas pateikia informaciją apie pažeidimo pašalinimą ar išnykusias aplinkybes, dėl kurių buvo inicijuota Sutarties nutraukimo procedūra. </w:t>
      </w:r>
    </w:p>
    <w:p w14:paraId="512F203A" w14:textId="77777777" w:rsidR="000F77C9" w:rsidRPr="002E59B2" w:rsidRDefault="000F77C9" w:rsidP="000F77C9">
      <w:pPr>
        <w:spacing w:line="257" w:lineRule="atLeast"/>
        <w:ind w:left="709" w:right="140" w:firstLine="62"/>
        <w:jc w:val="both"/>
        <w:textAlignment w:val="baseline"/>
        <w:rPr>
          <w:color w:val="000000"/>
          <w:sz w:val="16"/>
          <w:szCs w:val="16"/>
        </w:rPr>
      </w:pPr>
    </w:p>
    <w:p w14:paraId="17F41FD3" w14:textId="77777777" w:rsidR="000F77C9" w:rsidRPr="00B80709" w:rsidRDefault="000F77C9" w:rsidP="000F77C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0B759FD9" w14:textId="77777777" w:rsidR="000F77C9" w:rsidRPr="002E59B2" w:rsidRDefault="000F77C9" w:rsidP="000F77C9">
      <w:pPr>
        <w:spacing w:line="257" w:lineRule="atLeast"/>
        <w:ind w:left="709" w:right="140" w:firstLine="62"/>
        <w:jc w:val="both"/>
        <w:rPr>
          <w:color w:val="000000"/>
          <w:sz w:val="16"/>
          <w:szCs w:val="16"/>
        </w:rPr>
      </w:pPr>
    </w:p>
    <w:p w14:paraId="3A81F22B"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6342727"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9CEBA3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4ACBA368"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0148A02E" w14:textId="77777777" w:rsidR="000F77C9" w:rsidRPr="00B80709" w:rsidRDefault="000F77C9" w:rsidP="000F77C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5A35BE8E" w14:textId="77777777" w:rsidR="000F77C9" w:rsidRPr="002E59B2" w:rsidRDefault="000F77C9" w:rsidP="000F77C9">
      <w:pPr>
        <w:spacing w:line="257" w:lineRule="atLeast"/>
        <w:ind w:left="709" w:right="140" w:firstLine="62"/>
        <w:jc w:val="both"/>
        <w:textAlignment w:val="baseline"/>
        <w:rPr>
          <w:color w:val="000000"/>
          <w:sz w:val="16"/>
          <w:szCs w:val="16"/>
        </w:rPr>
      </w:pPr>
    </w:p>
    <w:p w14:paraId="5ADC301E" w14:textId="77777777" w:rsidR="000F77C9" w:rsidRPr="00B80709" w:rsidRDefault="000F77C9" w:rsidP="000F77C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4C2ECEBB" w14:textId="77777777" w:rsidR="000F77C9" w:rsidRPr="002E59B2" w:rsidRDefault="000F77C9" w:rsidP="000F77C9">
      <w:pPr>
        <w:spacing w:line="257" w:lineRule="atLeast"/>
        <w:ind w:left="709" w:right="140" w:firstLine="62"/>
        <w:jc w:val="both"/>
        <w:rPr>
          <w:color w:val="000000"/>
          <w:sz w:val="16"/>
          <w:szCs w:val="16"/>
        </w:rPr>
      </w:pPr>
    </w:p>
    <w:p w14:paraId="3ABDC1FD" w14:textId="77777777" w:rsidR="000F77C9" w:rsidRPr="00B80709" w:rsidRDefault="000F77C9" w:rsidP="000F77C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1CC7C986" w14:textId="77777777" w:rsidR="000F77C9" w:rsidRPr="00B80709" w:rsidRDefault="000F77C9" w:rsidP="000F77C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378ADF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AD8984"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4D81807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7C2B3F0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221F01C3" w14:textId="77777777" w:rsidR="000F77C9" w:rsidRPr="002E59B2" w:rsidRDefault="000F77C9" w:rsidP="000F77C9">
      <w:pPr>
        <w:spacing w:line="257" w:lineRule="atLeast"/>
        <w:ind w:left="709" w:right="140" w:firstLine="62"/>
        <w:jc w:val="both"/>
        <w:rPr>
          <w:color w:val="000000"/>
          <w:sz w:val="16"/>
          <w:szCs w:val="16"/>
        </w:rPr>
      </w:pPr>
    </w:p>
    <w:p w14:paraId="1A934B1E"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1FB576FF" w14:textId="77777777" w:rsidR="000F77C9" w:rsidRPr="002E59B2" w:rsidRDefault="000F77C9" w:rsidP="000F77C9">
      <w:pPr>
        <w:spacing w:line="257" w:lineRule="atLeast"/>
        <w:ind w:left="709" w:right="140" w:firstLine="62"/>
        <w:jc w:val="both"/>
        <w:rPr>
          <w:color w:val="000000"/>
          <w:sz w:val="16"/>
          <w:szCs w:val="16"/>
        </w:rPr>
      </w:pPr>
    </w:p>
    <w:p w14:paraId="0FA2D7DA"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753F770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EC6F1AF"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513296D2"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1CD0E4BC"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24.5. Jeigu pranešimas siunčiamas keliais skirtingais būdais, laikoma, kad gavėjas jį gavo tada, kai jis gavo pirmesnįjį pranešimą.</w:t>
      </w:r>
    </w:p>
    <w:p w14:paraId="14E3D019" w14:textId="77777777" w:rsidR="000F77C9" w:rsidRPr="002E59B2" w:rsidRDefault="000F77C9" w:rsidP="000F77C9">
      <w:pPr>
        <w:spacing w:line="257" w:lineRule="atLeast"/>
        <w:ind w:left="709" w:right="140" w:firstLine="62"/>
        <w:jc w:val="both"/>
        <w:rPr>
          <w:color w:val="000000"/>
          <w:sz w:val="16"/>
          <w:szCs w:val="16"/>
        </w:rPr>
      </w:pPr>
    </w:p>
    <w:p w14:paraId="02B313B8" w14:textId="77777777" w:rsidR="000F77C9" w:rsidRPr="00B80709" w:rsidRDefault="000F77C9" w:rsidP="000F77C9">
      <w:pPr>
        <w:spacing w:line="257" w:lineRule="atLeast"/>
        <w:ind w:left="709" w:right="140" w:hanging="360"/>
        <w:jc w:val="center"/>
        <w:rPr>
          <w:color w:val="000000"/>
          <w:sz w:val="22"/>
          <w:szCs w:val="22"/>
        </w:rPr>
      </w:pPr>
      <w:r w:rsidRPr="00B80709">
        <w:rPr>
          <w:b/>
          <w:bCs/>
          <w:caps/>
          <w:color w:val="000000"/>
          <w:sz w:val="22"/>
          <w:szCs w:val="22"/>
        </w:rPr>
        <w:lastRenderedPageBreak/>
        <w:t>25.  PRETENZIJOS IR GINČŲ SPRENDIMAS</w:t>
      </w:r>
    </w:p>
    <w:p w14:paraId="2B083C02" w14:textId="77777777" w:rsidR="000F77C9" w:rsidRPr="002E59B2" w:rsidRDefault="000F77C9" w:rsidP="000F77C9">
      <w:pPr>
        <w:spacing w:line="257" w:lineRule="atLeast"/>
        <w:ind w:left="709" w:right="140" w:firstLine="62"/>
        <w:jc w:val="both"/>
        <w:rPr>
          <w:color w:val="000000"/>
          <w:sz w:val="16"/>
          <w:szCs w:val="16"/>
        </w:rPr>
      </w:pPr>
    </w:p>
    <w:p w14:paraId="75F2DB1D"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00CCD5D5"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D340E3E" w14:textId="77777777" w:rsidR="000F77C9" w:rsidRPr="00B80709" w:rsidRDefault="000F77C9" w:rsidP="000F77C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61132D66" w14:textId="77777777" w:rsidR="000F77C9" w:rsidRPr="00B80709" w:rsidRDefault="000F77C9" w:rsidP="000F77C9">
      <w:pPr>
        <w:spacing w:line="257" w:lineRule="atLeast"/>
        <w:ind w:left="709" w:right="140"/>
        <w:textAlignment w:val="center"/>
        <w:rPr>
          <w:color w:val="000000"/>
          <w:sz w:val="22"/>
          <w:szCs w:val="22"/>
        </w:r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0F77C9">
      <w:headerReference w:type="even" r:id="rId17"/>
      <w:headerReference w:type="default" r:id="rId18"/>
      <w:footerReference w:type="even" r:id="rId19"/>
      <w:footerReference w:type="default" r:id="rId20"/>
      <w:headerReference w:type="first" r:id="rId21"/>
      <w:footerReference w:type="first" r:id="rId22"/>
      <w:pgSz w:w="12240" w:h="15840" w:code="1"/>
      <w:pgMar w:top="1134" w:right="567" w:bottom="1134" w:left="1134"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8A5C4" w14:textId="77777777" w:rsidR="002F2E1C" w:rsidRDefault="002F2E1C">
      <w:r>
        <w:separator/>
      </w:r>
    </w:p>
  </w:endnote>
  <w:endnote w:type="continuationSeparator" w:id="0">
    <w:p w14:paraId="643010A1" w14:textId="77777777" w:rsidR="002F2E1C" w:rsidRDefault="002F2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F1D3E" w14:textId="77777777" w:rsidR="00FD1306" w:rsidRDefault="00FD1306">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2F5B6B" w14:textId="77777777" w:rsidR="00FD1306" w:rsidRDefault="00FD1306">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C7217" w14:textId="77777777" w:rsidR="00FD1306" w:rsidRDefault="00FD1306">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95BCD" w14:textId="77777777" w:rsidR="00FD1306" w:rsidRDefault="00FD1306">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96BFA" w14:textId="77777777" w:rsidR="00FD1306" w:rsidRDefault="00FD1306">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0C4D1" w14:textId="77777777" w:rsidR="00FD1306" w:rsidRDefault="00FD1306">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5C5C50" w14:textId="77777777" w:rsidR="002F2E1C" w:rsidRDefault="002F2E1C">
      <w:r>
        <w:separator/>
      </w:r>
    </w:p>
  </w:footnote>
  <w:footnote w:type="continuationSeparator" w:id="0">
    <w:p w14:paraId="7010D020" w14:textId="77777777" w:rsidR="002F2E1C" w:rsidRDefault="002F2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56ED3B" w14:textId="77777777" w:rsidR="00FD1306" w:rsidRDefault="00FD1306">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9A6F1" w14:textId="77777777" w:rsidR="00FD1306" w:rsidRDefault="00FD1306">
    <w:pPr>
      <w:tabs>
        <w:tab w:val="center" w:pos="4819"/>
        <w:tab w:val="right" w:pos="9638"/>
      </w:tabs>
      <w:jc w:val="center"/>
    </w:pPr>
    <w:r>
      <w:fldChar w:fldCharType="begin"/>
    </w:r>
    <w:r>
      <w:instrText>PAGE   \* MERGEFORMAT</w:instrText>
    </w:r>
    <w:r>
      <w:fldChar w:fldCharType="separate"/>
    </w:r>
    <w:r w:rsidR="00B63307">
      <w:rPr>
        <w:noProof/>
      </w:rPr>
      <w:t>2</w:t>
    </w:r>
    <w:r w:rsidR="00B63307">
      <w:rPr>
        <w:noProof/>
      </w:rPr>
      <w:t>1</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rPr>
      <w:id w:val="1071857315"/>
      <w:docPartObj>
        <w:docPartGallery w:val="Page Numbers (Top of Page)"/>
        <w:docPartUnique/>
      </w:docPartObj>
    </w:sdtPr>
    <w:sdtContent>
      <w:p w14:paraId="0348B502" w14:textId="569B027D" w:rsidR="00FD1306" w:rsidRPr="00CA49C2" w:rsidRDefault="00CA49C2" w:rsidP="00CA49C2">
        <w:pPr>
          <w:pStyle w:val="Header"/>
          <w:jc w:val="right"/>
          <w:rPr>
            <w:rFonts w:ascii="Times New Roman" w:hAnsi="Times New Roman"/>
          </w:rPr>
        </w:pPr>
        <w:r w:rsidRPr="00CA49C2">
          <w:rPr>
            <w:rFonts w:ascii="Times New Roman" w:hAnsi="Times New Roman"/>
          </w:rPr>
          <w:t>Sutarties priedas Nr. 1</w:t>
        </w:r>
      </w:p>
    </w:sdtContent>
  </w:sdt>
  <w:p w14:paraId="7CDF7320" w14:textId="77777777" w:rsidR="00FD1306" w:rsidRDefault="00FD1306">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A82F8E" w14:textId="77777777" w:rsidR="00FD1306" w:rsidRDefault="00FD1306">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85D4E" w14:textId="4F4116F4" w:rsidR="00FD1306" w:rsidRDefault="00FD1306">
    <w:pPr>
      <w:tabs>
        <w:tab w:val="center" w:pos="4819"/>
        <w:tab w:val="right" w:pos="9638"/>
      </w:tabs>
      <w:jc w:val="center"/>
    </w:pPr>
    <w:r>
      <w:fldChar w:fldCharType="begin"/>
    </w:r>
    <w:r>
      <w:instrText>PAGE   \* MERGEFORMAT</w:instrText>
    </w:r>
    <w:r>
      <w:fldChar w:fldCharType="separate"/>
    </w:r>
    <w:r>
      <w:rPr>
        <w:noProof/>
      </w:rPr>
      <w:t>1</w:t>
    </w:r>
    <w:r>
      <w:rPr>
        <w:noProof/>
      </w:rPr>
      <w:t>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C5621" w14:textId="77777777" w:rsidR="00FD1306" w:rsidRDefault="00FD1306">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32265C"/>
    <w:multiLevelType w:val="hybridMultilevel"/>
    <w:tmpl w:val="ACEC78C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220350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7DA6"/>
    <w:rsid w:val="0001214D"/>
    <w:rsid w:val="00017C35"/>
    <w:rsid w:val="00020E1B"/>
    <w:rsid w:val="0003368B"/>
    <w:rsid w:val="000419C9"/>
    <w:rsid w:val="00046631"/>
    <w:rsid w:val="00060486"/>
    <w:rsid w:val="00060E7B"/>
    <w:rsid w:val="00066820"/>
    <w:rsid w:val="00067F14"/>
    <w:rsid w:val="0009394E"/>
    <w:rsid w:val="000A14C9"/>
    <w:rsid w:val="000A200D"/>
    <w:rsid w:val="000C0D01"/>
    <w:rsid w:val="000D52AC"/>
    <w:rsid w:val="000E2C34"/>
    <w:rsid w:val="000E5C63"/>
    <w:rsid w:val="000E64AE"/>
    <w:rsid w:val="000F77C9"/>
    <w:rsid w:val="001062AE"/>
    <w:rsid w:val="00115B61"/>
    <w:rsid w:val="00125CC3"/>
    <w:rsid w:val="001352F0"/>
    <w:rsid w:val="0013723B"/>
    <w:rsid w:val="00142629"/>
    <w:rsid w:val="0015029B"/>
    <w:rsid w:val="001550E4"/>
    <w:rsid w:val="0016236E"/>
    <w:rsid w:val="001747B8"/>
    <w:rsid w:val="0019015D"/>
    <w:rsid w:val="00194D60"/>
    <w:rsid w:val="001A5D7F"/>
    <w:rsid w:val="001B15F2"/>
    <w:rsid w:val="001C4D46"/>
    <w:rsid w:val="001C7CA2"/>
    <w:rsid w:val="001D0F71"/>
    <w:rsid w:val="001D1FAE"/>
    <w:rsid w:val="001E4726"/>
    <w:rsid w:val="001F1AC5"/>
    <w:rsid w:val="001F3581"/>
    <w:rsid w:val="001F4E56"/>
    <w:rsid w:val="0020210A"/>
    <w:rsid w:val="0022106E"/>
    <w:rsid w:val="00224F62"/>
    <w:rsid w:val="00225879"/>
    <w:rsid w:val="002300FC"/>
    <w:rsid w:val="00240C07"/>
    <w:rsid w:val="0024173C"/>
    <w:rsid w:val="00242706"/>
    <w:rsid w:val="00245CD7"/>
    <w:rsid w:val="002464D6"/>
    <w:rsid w:val="00262617"/>
    <w:rsid w:val="00276158"/>
    <w:rsid w:val="002853DC"/>
    <w:rsid w:val="00291168"/>
    <w:rsid w:val="002A2B73"/>
    <w:rsid w:val="002A412D"/>
    <w:rsid w:val="002B362D"/>
    <w:rsid w:val="002C5947"/>
    <w:rsid w:val="002D586C"/>
    <w:rsid w:val="002F2E1C"/>
    <w:rsid w:val="002F7B68"/>
    <w:rsid w:val="00310A2D"/>
    <w:rsid w:val="003112CC"/>
    <w:rsid w:val="0031496E"/>
    <w:rsid w:val="003149BB"/>
    <w:rsid w:val="003162D7"/>
    <w:rsid w:val="00320820"/>
    <w:rsid w:val="00327738"/>
    <w:rsid w:val="00327C7C"/>
    <w:rsid w:val="003353AC"/>
    <w:rsid w:val="00342C5B"/>
    <w:rsid w:val="00343484"/>
    <w:rsid w:val="00347668"/>
    <w:rsid w:val="00356C63"/>
    <w:rsid w:val="003935CD"/>
    <w:rsid w:val="003969E1"/>
    <w:rsid w:val="003A0161"/>
    <w:rsid w:val="003A4A53"/>
    <w:rsid w:val="003A6931"/>
    <w:rsid w:val="003B3290"/>
    <w:rsid w:val="003C5294"/>
    <w:rsid w:val="003C5B5C"/>
    <w:rsid w:val="003C6110"/>
    <w:rsid w:val="003C6462"/>
    <w:rsid w:val="003C6FED"/>
    <w:rsid w:val="003D361B"/>
    <w:rsid w:val="003F47B1"/>
    <w:rsid w:val="00401327"/>
    <w:rsid w:val="00435ED6"/>
    <w:rsid w:val="0044454C"/>
    <w:rsid w:val="00444601"/>
    <w:rsid w:val="00447F21"/>
    <w:rsid w:val="004507AB"/>
    <w:rsid w:val="00466E54"/>
    <w:rsid w:val="00472455"/>
    <w:rsid w:val="00492E57"/>
    <w:rsid w:val="004A050D"/>
    <w:rsid w:val="004A1BC0"/>
    <w:rsid w:val="004A1FA9"/>
    <w:rsid w:val="004A3714"/>
    <w:rsid w:val="004A477A"/>
    <w:rsid w:val="004A51CF"/>
    <w:rsid w:val="004A7102"/>
    <w:rsid w:val="004C395A"/>
    <w:rsid w:val="004D6243"/>
    <w:rsid w:val="004D718E"/>
    <w:rsid w:val="004E0802"/>
    <w:rsid w:val="004F0080"/>
    <w:rsid w:val="004F3ACB"/>
    <w:rsid w:val="0050054A"/>
    <w:rsid w:val="00505320"/>
    <w:rsid w:val="005212E7"/>
    <w:rsid w:val="005454F8"/>
    <w:rsid w:val="00546568"/>
    <w:rsid w:val="0055047D"/>
    <w:rsid w:val="0056121D"/>
    <w:rsid w:val="005626A3"/>
    <w:rsid w:val="00570F66"/>
    <w:rsid w:val="005770A9"/>
    <w:rsid w:val="005779EC"/>
    <w:rsid w:val="00577DFB"/>
    <w:rsid w:val="005865AF"/>
    <w:rsid w:val="005960AF"/>
    <w:rsid w:val="005A0498"/>
    <w:rsid w:val="005B311C"/>
    <w:rsid w:val="005B4EF0"/>
    <w:rsid w:val="005B6381"/>
    <w:rsid w:val="005B6573"/>
    <w:rsid w:val="005C0F52"/>
    <w:rsid w:val="005C28BA"/>
    <w:rsid w:val="005D3024"/>
    <w:rsid w:val="005E1FAB"/>
    <w:rsid w:val="005E6342"/>
    <w:rsid w:val="005E6DC7"/>
    <w:rsid w:val="005F65D3"/>
    <w:rsid w:val="006039F9"/>
    <w:rsid w:val="0062187B"/>
    <w:rsid w:val="00624BE1"/>
    <w:rsid w:val="00626AEA"/>
    <w:rsid w:val="006455DE"/>
    <w:rsid w:val="00655065"/>
    <w:rsid w:val="0066362C"/>
    <w:rsid w:val="00667E99"/>
    <w:rsid w:val="0067106D"/>
    <w:rsid w:val="006A02A5"/>
    <w:rsid w:val="006A3A5E"/>
    <w:rsid w:val="006C2697"/>
    <w:rsid w:val="006C31BD"/>
    <w:rsid w:val="006C37A9"/>
    <w:rsid w:val="006D4244"/>
    <w:rsid w:val="006D57AB"/>
    <w:rsid w:val="006D7F47"/>
    <w:rsid w:val="006E0641"/>
    <w:rsid w:val="006E3E4A"/>
    <w:rsid w:val="006F141A"/>
    <w:rsid w:val="006F22AD"/>
    <w:rsid w:val="006F28E4"/>
    <w:rsid w:val="006F5BA7"/>
    <w:rsid w:val="00703BD1"/>
    <w:rsid w:val="00714912"/>
    <w:rsid w:val="00715D41"/>
    <w:rsid w:val="00721761"/>
    <w:rsid w:val="00730060"/>
    <w:rsid w:val="00731937"/>
    <w:rsid w:val="00731AE4"/>
    <w:rsid w:val="00752F55"/>
    <w:rsid w:val="007551D9"/>
    <w:rsid w:val="0077330B"/>
    <w:rsid w:val="00776D8D"/>
    <w:rsid w:val="007A58C4"/>
    <w:rsid w:val="007C1990"/>
    <w:rsid w:val="007C1FEA"/>
    <w:rsid w:val="007D2CBA"/>
    <w:rsid w:val="007D7F21"/>
    <w:rsid w:val="007E65DC"/>
    <w:rsid w:val="007E6E29"/>
    <w:rsid w:val="007E7DF1"/>
    <w:rsid w:val="007F7903"/>
    <w:rsid w:val="00802B8D"/>
    <w:rsid w:val="00813707"/>
    <w:rsid w:val="008143FB"/>
    <w:rsid w:val="0083391E"/>
    <w:rsid w:val="00841EA1"/>
    <w:rsid w:val="00846D01"/>
    <w:rsid w:val="00851536"/>
    <w:rsid w:val="008615B9"/>
    <w:rsid w:val="00865995"/>
    <w:rsid w:val="00881395"/>
    <w:rsid w:val="0088192D"/>
    <w:rsid w:val="00886A51"/>
    <w:rsid w:val="008873A0"/>
    <w:rsid w:val="00887B56"/>
    <w:rsid w:val="008934CD"/>
    <w:rsid w:val="008A17CD"/>
    <w:rsid w:val="008A702A"/>
    <w:rsid w:val="008B1F85"/>
    <w:rsid w:val="008B26D4"/>
    <w:rsid w:val="008C5BEB"/>
    <w:rsid w:val="008D4562"/>
    <w:rsid w:val="008D5D49"/>
    <w:rsid w:val="008E1254"/>
    <w:rsid w:val="008E2C54"/>
    <w:rsid w:val="008F4ABE"/>
    <w:rsid w:val="00901066"/>
    <w:rsid w:val="0092137C"/>
    <w:rsid w:val="00921A4A"/>
    <w:rsid w:val="00926ED8"/>
    <w:rsid w:val="0092764F"/>
    <w:rsid w:val="0093560E"/>
    <w:rsid w:val="0094127F"/>
    <w:rsid w:val="00947D86"/>
    <w:rsid w:val="00953480"/>
    <w:rsid w:val="00960ED5"/>
    <w:rsid w:val="009632BE"/>
    <w:rsid w:val="00975B21"/>
    <w:rsid w:val="00983F54"/>
    <w:rsid w:val="009962EE"/>
    <w:rsid w:val="0099654E"/>
    <w:rsid w:val="009A2911"/>
    <w:rsid w:val="009A31D8"/>
    <w:rsid w:val="009A5A27"/>
    <w:rsid w:val="009C3CD5"/>
    <w:rsid w:val="009C6DB6"/>
    <w:rsid w:val="009D58CD"/>
    <w:rsid w:val="009D6B58"/>
    <w:rsid w:val="009E3493"/>
    <w:rsid w:val="009E65BD"/>
    <w:rsid w:val="009E7F7C"/>
    <w:rsid w:val="009F422E"/>
    <w:rsid w:val="00A21204"/>
    <w:rsid w:val="00A238A5"/>
    <w:rsid w:val="00A25D8D"/>
    <w:rsid w:val="00A31CD2"/>
    <w:rsid w:val="00A375A5"/>
    <w:rsid w:val="00A40A80"/>
    <w:rsid w:val="00A4457D"/>
    <w:rsid w:val="00A53933"/>
    <w:rsid w:val="00A635B1"/>
    <w:rsid w:val="00A65F4F"/>
    <w:rsid w:val="00A73AE9"/>
    <w:rsid w:val="00A744B0"/>
    <w:rsid w:val="00A76079"/>
    <w:rsid w:val="00A836D4"/>
    <w:rsid w:val="00A86034"/>
    <w:rsid w:val="00A913F2"/>
    <w:rsid w:val="00A93DD8"/>
    <w:rsid w:val="00A95EE1"/>
    <w:rsid w:val="00AA3243"/>
    <w:rsid w:val="00AD3A7E"/>
    <w:rsid w:val="00AD7E8E"/>
    <w:rsid w:val="00AE5C28"/>
    <w:rsid w:val="00AF00EE"/>
    <w:rsid w:val="00AF3816"/>
    <w:rsid w:val="00AF73BF"/>
    <w:rsid w:val="00B11AED"/>
    <w:rsid w:val="00B13100"/>
    <w:rsid w:val="00B216FB"/>
    <w:rsid w:val="00B63307"/>
    <w:rsid w:val="00B85548"/>
    <w:rsid w:val="00B92A8C"/>
    <w:rsid w:val="00B96F00"/>
    <w:rsid w:val="00BA0145"/>
    <w:rsid w:val="00BA236F"/>
    <w:rsid w:val="00BB0394"/>
    <w:rsid w:val="00BC12C5"/>
    <w:rsid w:val="00BC5CF4"/>
    <w:rsid w:val="00BC67D1"/>
    <w:rsid w:val="00BE0B4E"/>
    <w:rsid w:val="00BE497C"/>
    <w:rsid w:val="00BF054A"/>
    <w:rsid w:val="00BF0B2B"/>
    <w:rsid w:val="00BF3CC8"/>
    <w:rsid w:val="00BF50B4"/>
    <w:rsid w:val="00C04EB2"/>
    <w:rsid w:val="00C16012"/>
    <w:rsid w:val="00C17984"/>
    <w:rsid w:val="00C210E1"/>
    <w:rsid w:val="00C34AB4"/>
    <w:rsid w:val="00C4320A"/>
    <w:rsid w:val="00C5176F"/>
    <w:rsid w:val="00C648E6"/>
    <w:rsid w:val="00C7081A"/>
    <w:rsid w:val="00C735AD"/>
    <w:rsid w:val="00C94F86"/>
    <w:rsid w:val="00CA3F55"/>
    <w:rsid w:val="00CA49C2"/>
    <w:rsid w:val="00CD1F89"/>
    <w:rsid w:val="00CE1505"/>
    <w:rsid w:val="00CE1D57"/>
    <w:rsid w:val="00CE26E6"/>
    <w:rsid w:val="00CF4531"/>
    <w:rsid w:val="00D055BC"/>
    <w:rsid w:val="00D13A7C"/>
    <w:rsid w:val="00D269A1"/>
    <w:rsid w:val="00D26D5A"/>
    <w:rsid w:val="00D2761B"/>
    <w:rsid w:val="00D31EE6"/>
    <w:rsid w:val="00D4634C"/>
    <w:rsid w:val="00D464DA"/>
    <w:rsid w:val="00D51816"/>
    <w:rsid w:val="00D564F5"/>
    <w:rsid w:val="00D621FC"/>
    <w:rsid w:val="00D637D3"/>
    <w:rsid w:val="00D646AB"/>
    <w:rsid w:val="00D70A65"/>
    <w:rsid w:val="00D81341"/>
    <w:rsid w:val="00D909C4"/>
    <w:rsid w:val="00D92661"/>
    <w:rsid w:val="00D9622B"/>
    <w:rsid w:val="00DB3289"/>
    <w:rsid w:val="00DB619B"/>
    <w:rsid w:val="00DC0656"/>
    <w:rsid w:val="00DC3583"/>
    <w:rsid w:val="00DC60D0"/>
    <w:rsid w:val="00DD0168"/>
    <w:rsid w:val="00DE771A"/>
    <w:rsid w:val="00DF1907"/>
    <w:rsid w:val="00DF7F50"/>
    <w:rsid w:val="00E01A2C"/>
    <w:rsid w:val="00E02BE0"/>
    <w:rsid w:val="00E06483"/>
    <w:rsid w:val="00E228D1"/>
    <w:rsid w:val="00E24878"/>
    <w:rsid w:val="00E265FD"/>
    <w:rsid w:val="00E31426"/>
    <w:rsid w:val="00E41727"/>
    <w:rsid w:val="00E43D1F"/>
    <w:rsid w:val="00E55C10"/>
    <w:rsid w:val="00E577CB"/>
    <w:rsid w:val="00E7598E"/>
    <w:rsid w:val="00E80241"/>
    <w:rsid w:val="00E80B8D"/>
    <w:rsid w:val="00E90D34"/>
    <w:rsid w:val="00E9467C"/>
    <w:rsid w:val="00E96B72"/>
    <w:rsid w:val="00E96FDC"/>
    <w:rsid w:val="00EC3A6B"/>
    <w:rsid w:val="00EC5815"/>
    <w:rsid w:val="00EC7CAB"/>
    <w:rsid w:val="00ED57BF"/>
    <w:rsid w:val="00ED6250"/>
    <w:rsid w:val="00EE06C5"/>
    <w:rsid w:val="00EE3697"/>
    <w:rsid w:val="00F0341F"/>
    <w:rsid w:val="00F07457"/>
    <w:rsid w:val="00F147AB"/>
    <w:rsid w:val="00F2302F"/>
    <w:rsid w:val="00F24509"/>
    <w:rsid w:val="00F36C7A"/>
    <w:rsid w:val="00F528BE"/>
    <w:rsid w:val="00F546F3"/>
    <w:rsid w:val="00F56BE9"/>
    <w:rsid w:val="00F60A3A"/>
    <w:rsid w:val="00F60AE3"/>
    <w:rsid w:val="00F66F23"/>
    <w:rsid w:val="00F77D32"/>
    <w:rsid w:val="00F829AA"/>
    <w:rsid w:val="00F839D8"/>
    <w:rsid w:val="00F920D1"/>
    <w:rsid w:val="00F96FEA"/>
    <w:rsid w:val="00FA6254"/>
    <w:rsid w:val="00FD1306"/>
    <w:rsid w:val="00FD639F"/>
    <w:rsid w:val="00FE3D07"/>
    <w:rsid w:val="00FE45FF"/>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FAA206"/>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semiHidden/>
    <w:unhideWhenUsed/>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customStyle="1" w:styleId="xa">
    <w:name w:val="x_a"/>
    <w:basedOn w:val="Normal"/>
    <w:rsid w:val="00E96FDC"/>
    <w:pPr>
      <w:ind w:left="1777" w:hanging="360"/>
      <w:jc w:val="both"/>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40313756">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244733244">
      <w:bodyDiv w:val="1"/>
      <w:marLeft w:val="0"/>
      <w:marRight w:val="0"/>
      <w:marTop w:val="0"/>
      <w:marBottom w:val="0"/>
      <w:divBdr>
        <w:top w:val="none" w:sz="0" w:space="0" w:color="auto"/>
        <w:left w:val="none" w:sz="0" w:space="0" w:color="auto"/>
        <w:bottom w:val="none" w:sz="0" w:space="0" w:color="auto"/>
        <w:right w:val="none" w:sz="0" w:space="0" w:color="auto"/>
      </w:divBdr>
    </w:div>
    <w:div w:id="246161932">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3116664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8026819">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935674443">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401514997">
      <w:bodyDiv w:val="1"/>
      <w:marLeft w:val="0"/>
      <w:marRight w:val="0"/>
      <w:marTop w:val="0"/>
      <w:marBottom w:val="0"/>
      <w:divBdr>
        <w:top w:val="none" w:sz="0" w:space="0" w:color="auto"/>
        <w:left w:val="none" w:sz="0" w:space="0" w:color="auto"/>
        <w:bottom w:val="none" w:sz="0" w:space="0" w:color="auto"/>
        <w:right w:val="none" w:sz="0" w:space="0" w:color="auto"/>
      </w:divBdr>
    </w:div>
    <w:div w:id="1506361622">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716807844">
      <w:bodyDiv w:val="1"/>
      <w:marLeft w:val="0"/>
      <w:marRight w:val="0"/>
      <w:marTop w:val="0"/>
      <w:marBottom w:val="0"/>
      <w:divBdr>
        <w:top w:val="none" w:sz="0" w:space="0" w:color="auto"/>
        <w:left w:val="none" w:sz="0" w:space="0" w:color="auto"/>
        <w:bottom w:val="none" w:sz="0" w:space="0" w:color="auto"/>
        <w:right w:val="none" w:sz="0" w:space="0" w:color="auto"/>
      </w:divBdr>
    </w:div>
    <w:div w:id="1726760259">
      <w:bodyDiv w:val="1"/>
      <w:marLeft w:val="0"/>
      <w:marRight w:val="0"/>
      <w:marTop w:val="0"/>
      <w:marBottom w:val="0"/>
      <w:divBdr>
        <w:top w:val="none" w:sz="0" w:space="0" w:color="auto"/>
        <w:left w:val="none" w:sz="0" w:space="0" w:color="auto"/>
        <w:bottom w:val="none" w:sz="0" w:space="0" w:color="auto"/>
        <w:right w:val="none" w:sz="0" w:space="0" w:color="auto"/>
      </w:divBdr>
    </w:div>
    <w:div w:id="1776943925">
      <w:bodyDiv w:val="1"/>
      <w:marLeft w:val="0"/>
      <w:marRight w:val="0"/>
      <w:marTop w:val="0"/>
      <w:marBottom w:val="0"/>
      <w:divBdr>
        <w:top w:val="none" w:sz="0" w:space="0" w:color="auto"/>
        <w:left w:val="none" w:sz="0" w:space="0" w:color="auto"/>
        <w:bottom w:val="none" w:sz="0" w:space="0" w:color="auto"/>
        <w:right w:val="none" w:sz="0" w:space="0" w:color="auto"/>
      </w:divBdr>
    </w:div>
    <w:div w:id="1858305036">
      <w:bodyDiv w:val="1"/>
      <w:marLeft w:val="0"/>
      <w:marRight w:val="0"/>
      <w:marTop w:val="0"/>
      <w:marBottom w:val="0"/>
      <w:divBdr>
        <w:top w:val="none" w:sz="0" w:space="0" w:color="auto"/>
        <w:left w:val="none" w:sz="0" w:space="0" w:color="auto"/>
        <w:bottom w:val="none" w:sz="0" w:space="0" w:color="auto"/>
        <w:right w:val="none" w:sz="0" w:space="0" w:color="auto"/>
      </w:divBdr>
    </w:div>
    <w:div w:id="1922787791">
      <w:bodyDiv w:val="1"/>
      <w:marLeft w:val="0"/>
      <w:marRight w:val="0"/>
      <w:marTop w:val="0"/>
      <w:marBottom w:val="0"/>
      <w:divBdr>
        <w:top w:val="none" w:sz="0" w:space="0" w:color="auto"/>
        <w:left w:val="none" w:sz="0" w:space="0" w:color="auto"/>
        <w:bottom w:val="none" w:sz="0" w:space="0" w:color="auto"/>
        <w:right w:val="none" w:sz="0" w:space="0" w:color="auto"/>
      </w:divBdr>
    </w:div>
    <w:div w:id="1962565690">
      <w:bodyDiv w:val="1"/>
      <w:marLeft w:val="0"/>
      <w:marRight w:val="0"/>
      <w:marTop w:val="0"/>
      <w:marBottom w:val="0"/>
      <w:divBdr>
        <w:top w:val="none" w:sz="0" w:space="0" w:color="auto"/>
        <w:left w:val="none" w:sz="0" w:space="0" w:color="auto"/>
        <w:bottom w:val="none" w:sz="0" w:space="0" w:color="auto"/>
        <w:right w:val="none" w:sz="0" w:space="0" w:color="auto"/>
      </w:divBdr>
    </w:div>
    <w:div w:id="1964731362">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FD412E4E98D4523B221B275232BD76D"/>
        <w:category>
          <w:name w:val="General"/>
          <w:gallery w:val="placeholder"/>
        </w:category>
        <w:types>
          <w:type w:val="bbPlcHdr"/>
        </w:types>
        <w:behaviors>
          <w:behavior w:val="content"/>
        </w:behaviors>
        <w:guid w:val="{35612125-8E3B-4980-BB31-8E0164F5C112}"/>
      </w:docPartPr>
      <w:docPartBody>
        <w:p w:rsidR="001D3836" w:rsidRDefault="00E13669" w:rsidP="00E13669">
          <w:pPr>
            <w:pStyle w:val="8FD412E4E98D4523B221B275232BD76D"/>
          </w:pPr>
          <w:r w:rsidRPr="003158C8">
            <w:rPr>
              <w:rStyle w:val="PlaceholderText"/>
            </w:rPr>
            <w:t>Choose an item.</w:t>
          </w:r>
        </w:p>
      </w:docPartBody>
    </w:docPart>
    <w:docPart>
      <w:docPartPr>
        <w:name w:val="FF40B8701EE1413098A34703E325B62B"/>
        <w:category>
          <w:name w:val="General"/>
          <w:gallery w:val="placeholder"/>
        </w:category>
        <w:types>
          <w:type w:val="bbPlcHdr"/>
        </w:types>
        <w:behaviors>
          <w:behavior w:val="content"/>
        </w:behaviors>
        <w:guid w:val="{FF21971A-CD59-4417-8A58-D2B504D2DFE0}"/>
      </w:docPartPr>
      <w:docPartBody>
        <w:p w:rsidR="001D3836" w:rsidRDefault="00E13669" w:rsidP="00E13669">
          <w:pPr>
            <w:pStyle w:val="FF40B8701EE1413098A34703E325B62B"/>
          </w:pPr>
          <w:r w:rsidRPr="003158C8">
            <w:rPr>
              <w:rStyle w:val="PlaceholderText"/>
            </w:rPr>
            <w:t>Choose an item.</w:t>
          </w:r>
        </w:p>
      </w:docPartBody>
    </w:docPart>
    <w:docPart>
      <w:docPartPr>
        <w:name w:val="A8B4C3F907AC4EC4A2D2B90B04E01080"/>
        <w:category>
          <w:name w:val="General"/>
          <w:gallery w:val="placeholder"/>
        </w:category>
        <w:types>
          <w:type w:val="bbPlcHdr"/>
        </w:types>
        <w:behaviors>
          <w:behavior w:val="content"/>
        </w:behaviors>
        <w:guid w:val="{8E69BF80-10AE-4497-94DF-9ABE22C421EC}"/>
      </w:docPartPr>
      <w:docPartBody>
        <w:p w:rsidR="001D3836" w:rsidRDefault="00E13669" w:rsidP="00E13669">
          <w:pPr>
            <w:pStyle w:val="A8B4C3F907AC4EC4A2D2B90B04E01080"/>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1214D"/>
    <w:rsid w:val="00024782"/>
    <w:rsid w:val="00046631"/>
    <w:rsid w:val="0006786A"/>
    <w:rsid w:val="000719A9"/>
    <w:rsid w:val="000E2C34"/>
    <w:rsid w:val="00165D78"/>
    <w:rsid w:val="001770A8"/>
    <w:rsid w:val="001C18A9"/>
    <w:rsid w:val="001D3836"/>
    <w:rsid w:val="00220FD9"/>
    <w:rsid w:val="0023032B"/>
    <w:rsid w:val="00232866"/>
    <w:rsid w:val="0026629E"/>
    <w:rsid w:val="00266934"/>
    <w:rsid w:val="002853DC"/>
    <w:rsid w:val="00291168"/>
    <w:rsid w:val="0029425A"/>
    <w:rsid w:val="002B64F9"/>
    <w:rsid w:val="002F7B68"/>
    <w:rsid w:val="003112CC"/>
    <w:rsid w:val="00327DB7"/>
    <w:rsid w:val="003C1DC7"/>
    <w:rsid w:val="003C6FED"/>
    <w:rsid w:val="003E6697"/>
    <w:rsid w:val="00492E57"/>
    <w:rsid w:val="004A0F25"/>
    <w:rsid w:val="004A51CF"/>
    <w:rsid w:val="004D718E"/>
    <w:rsid w:val="004E4508"/>
    <w:rsid w:val="00503732"/>
    <w:rsid w:val="005074D5"/>
    <w:rsid w:val="005346B4"/>
    <w:rsid w:val="005608ED"/>
    <w:rsid w:val="005631CB"/>
    <w:rsid w:val="005D2493"/>
    <w:rsid w:val="005E0BC4"/>
    <w:rsid w:val="006039F9"/>
    <w:rsid w:val="00611FDF"/>
    <w:rsid w:val="00636622"/>
    <w:rsid w:val="0067106D"/>
    <w:rsid w:val="0069355A"/>
    <w:rsid w:val="006A7770"/>
    <w:rsid w:val="006C37A9"/>
    <w:rsid w:val="006E0641"/>
    <w:rsid w:val="00715D41"/>
    <w:rsid w:val="00731937"/>
    <w:rsid w:val="00731AE4"/>
    <w:rsid w:val="0074380A"/>
    <w:rsid w:val="00753D63"/>
    <w:rsid w:val="007834A3"/>
    <w:rsid w:val="00786127"/>
    <w:rsid w:val="007B3766"/>
    <w:rsid w:val="007F01F3"/>
    <w:rsid w:val="007F7903"/>
    <w:rsid w:val="00813707"/>
    <w:rsid w:val="00832C1C"/>
    <w:rsid w:val="00833092"/>
    <w:rsid w:val="00842CF9"/>
    <w:rsid w:val="00850FCA"/>
    <w:rsid w:val="00881395"/>
    <w:rsid w:val="00881A0C"/>
    <w:rsid w:val="0089742A"/>
    <w:rsid w:val="008C76F1"/>
    <w:rsid w:val="008D7016"/>
    <w:rsid w:val="008E5885"/>
    <w:rsid w:val="008E6DF7"/>
    <w:rsid w:val="008F1A37"/>
    <w:rsid w:val="008F5867"/>
    <w:rsid w:val="00906F92"/>
    <w:rsid w:val="0091681D"/>
    <w:rsid w:val="0092137C"/>
    <w:rsid w:val="00926C80"/>
    <w:rsid w:val="0092764F"/>
    <w:rsid w:val="00947D86"/>
    <w:rsid w:val="009510F4"/>
    <w:rsid w:val="00956454"/>
    <w:rsid w:val="009770FD"/>
    <w:rsid w:val="009A6B9F"/>
    <w:rsid w:val="009B27EA"/>
    <w:rsid w:val="00A375A5"/>
    <w:rsid w:val="00A73E69"/>
    <w:rsid w:val="00A836D4"/>
    <w:rsid w:val="00A913F2"/>
    <w:rsid w:val="00A93DD8"/>
    <w:rsid w:val="00AF3816"/>
    <w:rsid w:val="00B11AED"/>
    <w:rsid w:val="00B6360D"/>
    <w:rsid w:val="00B66883"/>
    <w:rsid w:val="00B96F00"/>
    <w:rsid w:val="00BB0394"/>
    <w:rsid w:val="00BC6A58"/>
    <w:rsid w:val="00BD3593"/>
    <w:rsid w:val="00BE4321"/>
    <w:rsid w:val="00BF054A"/>
    <w:rsid w:val="00BF0B2B"/>
    <w:rsid w:val="00C37DEA"/>
    <w:rsid w:val="00C64153"/>
    <w:rsid w:val="00C6703B"/>
    <w:rsid w:val="00C86558"/>
    <w:rsid w:val="00C94F86"/>
    <w:rsid w:val="00CE1D57"/>
    <w:rsid w:val="00CF0B0C"/>
    <w:rsid w:val="00D1759B"/>
    <w:rsid w:val="00D2761B"/>
    <w:rsid w:val="00D31EE6"/>
    <w:rsid w:val="00D444ED"/>
    <w:rsid w:val="00D71299"/>
    <w:rsid w:val="00DB3289"/>
    <w:rsid w:val="00DC0656"/>
    <w:rsid w:val="00DF2B56"/>
    <w:rsid w:val="00E02659"/>
    <w:rsid w:val="00E13669"/>
    <w:rsid w:val="00E24546"/>
    <w:rsid w:val="00E30709"/>
    <w:rsid w:val="00E411BC"/>
    <w:rsid w:val="00E52AA9"/>
    <w:rsid w:val="00E548D6"/>
    <w:rsid w:val="00E66CB5"/>
    <w:rsid w:val="00E768A4"/>
    <w:rsid w:val="00E80241"/>
    <w:rsid w:val="00E8164C"/>
    <w:rsid w:val="00E97D71"/>
    <w:rsid w:val="00EA1E6A"/>
    <w:rsid w:val="00EA349F"/>
    <w:rsid w:val="00EB56C9"/>
    <w:rsid w:val="00EE06C5"/>
    <w:rsid w:val="00F365C2"/>
    <w:rsid w:val="00F546F3"/>
    <w:rsid w:val="00F920D1"/>
    <w:rsid w:val="00FB1708"/>
    <w:rsid w:val="00FB1EE3"/>
    <w:rsid w:val="00FC77EE"/>
    <w:rsid w:val="00FD069D"/>
    <w:rsid w:val="00FD36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3669"/>
    <w:rPr>
      <w:color w:val="808080"/>
    </w:rPr>
  </w:style>
  <w:style w:type="paragraph" w:customStyle="1" w:styleId="8FD412E4E98D4523B221B275232BD76D">
    <w:name w:val="8FD412E4E98D4523B221B275232BD76D"/>
    <w:rsid w:val="00E13669"/>
    <w:rPr>
      <w:kern w:val="2"/>
      <w14:ligatures w14:val="standardContextual"/>
    </w:rPr>
  </w:style>
  <w:style w:type="paragraph" w:customStyle="1" w:styleId="FF40B8701EE1413098A34703E325B62B">
    <w:name w:val="FF40B8701EE1413098A34703E325B62B"/>
    <w:rsid w:val="00E13669"/>
    <w:rPr>
      <w:kern w:val="2"/>
      <w14:ligatures w14:val="standardContextual"/>
    </w:rPr>
  </w:style>
  <w:style w:type="paragraph" w:customStyle="1" w:styleId="A8B4C3F907AC4EC4A2D2B90B04E01080">
    <w:name w:val="A8B4C3F907AC4EC4A2D2B90B04E01080"/>
    <w:rsid w:val="00E13669"/>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4AD7B1-5E44-4532-8951-03F09B28789F}">
  <ds:schemaRefs>
    <ds:schemaRef ds:uri="http://schemas.openxmlformats.org/officeDocument/2006/bibliography"/>
  </ds:schemaRefs>
</ds:datastoreItem>
</file>

<file path=customXml/itemProps3.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37</Pages>
  <Words>77868</Words>
  <Characters>44386</Characters>
  <Application>Microsoft Office Word</Application>
  <DocSecurity>0</DocSecurity>
  <Lines>369</Lines>
  <Paragraphs>244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122010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Inga Šimonė</cp:lastModifiedBy>
  <cp:revision>10</cp:revision>
  <dcterms:created xsi:type="dcterms:W3CDTF">2025-05-21T08:59:00Z</dcterms:created>
  <dcterms:modified xsi:type="dcterms:W3CDTF">2025-08-07T08:08:00Z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